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2"/>
      </w:tblGrid>
      <w:tr w:rsidR="00732641" w:rsidRPr="004B7A94" w:rsidTr="00B73A43">
        <w:trPr>
          <w:trHeight w:val="198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732641" w:rsidRPr="004B7A94" w:rsidRDefault="006719B2" w:rsidP="00B73A43">
            <w:pPr>
              <w:pStyle w:val="Cmsor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723900"/>
                  <wp:effectExtent l="19050" t="0" r="0" b="0"/>
                  <wp:docPr id="1" name="Kép 1" descr="Fejléces papír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Fejléces papír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641" w:rsidRPr="004B7A94" w:rsidRDefault="00732641" w:rsidP="00B73A43">
            <w:pPr>
              <w:rPr>
                <w:sz w:val="22"/>
                <w:szCs w:val="22"/>
              </w:rPr>
            </w:pPr>
          </w:p>
          <w:p w:rsidR="00732641" w:rsidRDefault="00732641" w:rsidP="00B73A43">
            <w:pPr>
              <w:jc w:val="center"/>
              <w:rPr>
                <w:b/>
                <w:smallCaps/>
                <w:spacing w:val="30"/>
                <w:sz w:val="32"/>
                <w:szCs w:val="32"/>
              </w:rPr>
            </w:pPr>
            <w:r w:rsidRPr="00930BA4">
              <w:rPr>
                <w:b/>
                <w:smallCaps/>
                <w:spacing w:val="30"/>
                <w:sz w:val="32"/>
                <w:szCs w:val="32"/>
              </w:rPr>
              <w:t>Bács-Kiskun Megyei Kormányhivatal</w:t>
            </w:r>
          </w:p>
          <w:p w:rsidR="00732641" w:rsidRPr="00930BA4" w:rsidRDefault="00732641" w:rsidP="00B73A43">
            <w:pPr>
              <w:jc w:val="center"/>
              <w:rPr>
                <w:b/>
                <w:smallCaps/>
                <w:spacing w:val="30"/>
                <w:sz w:val="32"/>
                <w:szCs w:val="32"/>
              </w:rPr>
            </w:pPr>
            <w:r>
              <w:rPr>
                <w:b/>
                <w:smallCaps/>
                <w:spacing w:val="30"/>
                <w:sz w:val="32"/>
                <w:szCs w:val="32"/>
              </w:rPr>
              <w:t>Kiskőrösi Járási Hivatala</w:t>
            </w:r>
          </w:p>
          <w:p w:rsidR="00732641" w:rsidRPr="004B7A94" w:rsidRDefault="00732641" w:rsidP="00B73A43">
            <w:pPr>
              <w:rPr>
                <w:sz w:val="22"/>
                <w:szCs w:val="22"/>
              </w:rPr>
            </w:pPr>
          </w:p>
          <w:p w:rsidR="00732641" w:rsidRPr="004B7A94" w:rsidRDefault="00732641" w:rsidP="00B73A43">
            <w:pPr>
              <w:rPr>
                <w:sz w:val="22"/>
                <w:szCs w:val="22"/>
              </w:rPr>
            </w:pPr>
          </w:p>
        </w:tc>
      </w:tr>
    </w:tbl>
    <w:p w:rsidR="003D0F90" w:rsidRDefault="003D0F90" w:rsidP="00417025">
      <w:pPr>
        <w:rPr>
          <w:sz w:val="22"/>
          <w:szCs w:val="22"/>
        </w:rPr>
      </w:pPr>
    </w:p>
    <w:p w:rsidR="00E616E3" w:rsidRDefault="00E616E3" w:rsidP="00E616E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HIRDETMÉNY</w:t>
      </w:r>
    </w:p>
    <w:p w:rsidR="00E616E3" w:rsidRDefault="00E616E3" w:rsidP="00E616E3">
      <w:pPr>
        <w:jc w:val="center"/>
        <w:rPr>
          <w:b/>
          <w:bCs/>
          <w:color w:val="000000"/>
          <w:sz w:val="24"/>
          <w:szCs w:val="24"/>
        </w:rPr>
      </w:pPr>
    </w:p>
    <w:p w:rsidR="00E616E3" w:rsidRDefault="00E616E3" w:rsidP="00E616E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AZ ERDŐNEK NEM MINŐSÜLŐ FÖLD</w:t>
      </w:r>
    </w:p>
    <w:p w:rsidR="00E616E3" w:rsidRDefault="00E616E3" w:rsidP="00E616E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KÉNYSZERHASZNOSÍTÓJAKÉNT TÖRTÉNŐ </w:t>
      </w:r>
    </w:p>
    <w:p w:rsidR="00E616E3" w:rsidRDefault="00E616E3" w:rsidP="00E616E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KIJELÖLÉS IRÁNTI KÉRELEM BENYÚJTÁSÁRA</w:t>
      </w:r>
    </w:p>
    <w:p w:rsidR="00E616E3" w:rsidRDefault="00E616E3" w:rsidP="00E616E3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616E3" w:rsidRDefault="00E616E3" w:rsidP="00E616E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mező- és erdőgazdasági földek forgalmáról szóló 2013. évi CXXII. törvényben (a továbbiakban Földforgalmi tv.) </w:t>
      </w:r>
      <w:r>
        <w:rPr>
          <w:sz w:val="24"/>
          <w:szCs w:val="24"/>
        </w:rPr>
        <w:t xml:space="preserve">meghatározott szerzési feltételek, illetve korlátozások és tilalmak betartását a mezőgazdasági igazgatási szerv (a továbbiakban: járási hivatal) ellenőrzi és a Földforgalmi </w:t>
      </w:r>
      <w:proofErr w:type="spellStart"/>
      <w:r>
        <w:rPr>
          <w:sz w:val="24"/>
          <w:szCs w:val="24"/>
        </w:rPr>
        <w:t>tv.-ben</w:t>
      </w:r>
      <w:proofErr w:type="spellEnd"/>
      <w:r>
        <w:rPr>
          <w:sz w:val="24"/>
          <w:szCs w:val="24"/>
        </w:rPr>
        <w:t xml:space="preserve"> meghatározott feltételek fennállása esetén, végső szankcióként a föld kényszerhasznosításba adásáról intézkedik.</w:t>
      </w:r>
    </w:p>
    <w:p w:rsidR="00E616E3" w:rsidRDefault="00E616E3" w:rsidP="00E616E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kényszerhasznosítás azzal a földtulajdont, vagy földhasználati jogosultságot szerző személlyel szemben rendelhető el, aki felszólítás, illetve mulasztási bírság kiszabása ellenére sem tett eleget a Földforgalmi </w:t>
      </w:r>
      <w:proofErr w:type="spellStart"/>
      <w:r>
        <w:rPr>
          <w:sz w:val="24"/>
          <w:szCs w:val="24"/>
        </w:rPr>
        <w:t>tv.-ben</w:t>
      </w:r>
      <w:proofErr w:type="spellEnd"/>
      <w:r>
        <w:rPr>
          <w:sz w:val="24"/>
          <w:szCs w:val="24"/>
        </w:rPr>
        <w:t xml:space="preserve"> a földszerzés, vagy a földhasználati jogosultság megszerzése alapjául szolgáló okiratban vállalt kötelezettségének. A kényszerhasznosítás célja, hogy a földhasználati kötelezettség fentiek szerinti elmulasztása ellenére is hasznosításra kerüljön a föld az arra kijelölt földműves vagy mezőgazdasági termelőszervezet útján. </w:t>
      </w:r>
    </w:p>
    <w:p w:rsidR="00E616E3" w:rsidRDefault="00E616E3" w:rsidP="00E616E3">
      <w:pPr>
        <w:widowControl w:val="0"/>
        <w:jc w:val="both"/>
        <w:rPr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mező- és erdőgazdasági földek forgalmáról szóló 2013. évi CXXII. törvénnyel összefüggő egyes rendelkezésekről és átmeneti szabályokról szóló 2013. évi CCXII. törvény (a továbbiakban: </w:t>
      </w:r>
      <w:proofErr w:type="spellStart"/>
      <w:r>
        <w:rPr>
          <w:sz w:val="24"/>
          <w:szCs w:val="24"/>
        </w:rPr>
        <w:t>Fétv</w:t>
      </w:r>
      <w:proofErr w:type="spellEnd"/>
      <w:r>
        <w:rPr>
          <w:sz w:val="24"/>
          <w:szCs w:val="24"/>
        </w:rPr>
        <w:t>.) értelmében a járási hivatal évente egy alkalommal, január 31-ig hirdetményt tesz közzé annak érdekében, hogy a kényszerhasznosítóként történő kijelölésre a településen földet használó földművesek és mezőgazdasági termelőszervezetek kérelmet nyújthassanak be.</w:t>
      </w:r>
    </w:p>
    <w:p w:rsidR="00E616E3" w:rsidRDefault="00E616E3" w:rsidP="00E616E3">
      <w:pPr>
        <w:widowControl w:val="0"/>
        <w:jc w:val="both"/>
        <w:rPr>
          <w:sz w:val="24"/>
          <w:szCs w:val="24"/>
          <w:lang w:eastAsia="en-US"/>
        </w:rPr>
      </w:pPr>
    </w:p>
    <w:p w:rsidR="00E616E3" w:rsidRDefault="00E616E3" w:rsidP="00E616E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 w:val="24"/>
            <w:szCs w:val="24"/>
          </w:rPr>
          <w:t>1. A</w:t>
        </w:r>
      </w:smartTag>
      <w:r>
        <w:rPr>
          <w:b/>
          <w:sz w:val="24"/>
          <w:szCs w:val="24"/>
        </w:rPr>
        <w:t xml:space="preserve"> kérelem benyújtásának személyes feltétele</w:t>
      </w:r>
    </w:p>
    <w:p w:rsidR="00E616E3" w:rsidRDefault="00E616E3" w:rsidP="00E616E3">
      <w:pPr>
        <w:jc w:val="both"/>
        <w:rPr>
          <w:b/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A járási hivatalnál a földművesekről, a mezőgazdasági termelőszervezetekről, valamint a mezőgazdasági üzemközpontokról vezetett nyilvántartásba (a továbbiakban: nyilvántartás) bejegyzett földműves és mezőgazdasági termelőszervezet nyújthat be kérelmet, feltéve, ha a járási hivatal által vezetett földhasználati nyilvántartás szerint a településen földet használ.</w:t>
      </w:r>
    </w:p>
    <w:p w:rsidR="00E616E3" w:rsidRDefault="00E616E3" w:rsidP="00E616E3">
      <w:pPr>
        <w:ind w:left="360"/>
        <w:jc w:val="both"/>
        <w:rPr>
          <w:b/>
          <w:sz w:val="24"/>
          <w:szCs w:val="24"/>
        </w:rPr>
      </w:pPr>
    </w:p>
    <w:p w:rsidR="00E616E3" w:rsidRDefault="00E616E3" w:rsidP="00E616E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  <w:szCs w:val="24"/>
          </w:rPr>
          <w:t>2. A</w:t>
        </w:r>
      </w:smartTag>
      <w:r>
        <w:rPr>
          <w:b/>
          <w:sz w:val="24"/>
          <w:szCs w:val="24"/>
        </w:rPr>
        <w:t xml:space="preserve"> kérelem benyújtásának határideje és módja</w:t>
      </w:r>
    </w:p>
    <w:p w:rsidR="00E616E3" w:rsidRDefault="00E616E3" w:rsidP="00E616E3">
      <w:pPr>
        <w:ind w:left="360"/>
        <w:jc w:val="both"/>
        <w:rPr>
          <w:b/>
          <w:sz w:val="24"/>
          <w:szCs w:val="24"/>
        </w:rPr>
      </w:pPr>
    </w:p>
    <w:p w:rsidR="00E616E3" w:rsidRDefault="00E616E3" w:rsidP="00E616E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 kérelmet a jelen Hirdetmény közzétételétől számított 30 napon belül lehet írásban benyújtani.</w:t>
      </w: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A hirdetmény közzétételének napja a hirdetménynek a járási hivatal hirdetőtáblájára való kifüggesztés napja.</w:t>
      </w:r>
    </w:p>
    <w:p w:rsidR="00E616E3" w:rsidRDefault="00E616E3" w:rsidP="00E616E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kérelmet nem kell megindokolni.</w:t>
      </w: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kérelmet a kérelmező </w:t>
      </w:r>
    </w:p>
    <w:p w:rsidR="00E616E3" w:rsidRDefault="00E616E3" w:rsidP="00E616E3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földműves esetén a mezőgazdasági üzemközpontjának vagy lakóhelyének, </w:t>
      </w:r>
    </w:p>
    <w:p w:rsidR="00E616E3" w:rsidRDefault="00E616E3" w:rsidP="00E616E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mezőgazdasági termelőszervezet esetén a mezőgazdasági üzemközpontjának vagy székhelyének </w:t>
      </w:r>
    </w:p>
    <w:p w:rsidR="00E616E3" w:rsidRDefault="00E616E3" w:rsidP="00E61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fekvése</w:t>
      </w:r>
      <w:proofErr w:type="gramEnd"/>
      <w:r>
        <w:rPr>
          <w:sz w:val="24"/>
          <w:szCs w:val="24"/>
        </w:rPr>
        <w:t xml:space="preserve"> szerint illetékes járási hivatalhoz nyújthatja be.</w:t>
      </w:r>
    </w:p>
    <w:p w:rsidR="00E616E3" w:rsidRDefault="00E616E3" w:rsidP="00E616E3">
      <w:pPr>
        <w:ind w:left="360"/>
        <w:jc w:val="both"/>
        <w:rPr>
          <w:b/>
          <w:sz w:val="24"/>
          <w:szCs w:val="24"/>
        </w:rPr>
      </w:pPr>
    </w:p>
    <w:p w:rsidR="00E616E3" w:rsidRDefault="00E616E3" w:rsidP="00E616E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4"/>
            <w:szCs w:val="24"/>
          </w:rPr>
          <w:t>3. A</w:t>
        </w:r>
      </w:smartTag>
      <w:r>
        <w:rPr>
          <w:b/>
          <w:sz w:val="24"/>
          <w:szCs w:val="24"/>
        </w:rPr>
        <w:t xml:space="preserve"> kényszerhasznosításba adható föld</w:t>
      </w:r>
    </w:p>
    <w:p w:rsidR="00E616E3" w:rsidRDefault="00E616E3" w:rsidP="00E616E3">
      <w:pPr>
        <w:jc w:val="both"/>
        <w:rPr>
          <w:b/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erdőnek nem minősülő olyan föld, amelyet érintően a járási hivatal hatósági ellenőrzés keretében megállapította, hogy a tulajdonjogot szerző fél, vagy a földhasználati jogosultságot megszerző fél a Földforgalmi </w:t>
      </w:r>
      <w:proofErr w:type="spellStart"/>
      <w:r>
        <w:rPr>
          <w:sz w:val="24"/>
          <w:szCs w:val="24"/>
        </w:rPr>
        <w:t>tv.-ben</w:t>
      </w:r>
      <w:proofErr w:type="spellEnd"/>
      <w:r>
        <w:rPr>
          <w:sz w:val="24"/>
          <w:szCs w:val="24"/>
        </w:rPr>
        <w:t xml:space="preserve"> meghatározott szerzési feltételeket, illetve korlátozásokat és tilalmakat megsértette, és a járási hivatal által foganatosított intézkedések (írásbeli felszólítás, bírság kiszabása) ellenére nem gondoskodott a jogszerű állapot helyreállításáról.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Erdőnek nem minősülő föld: olyan belterületi vagy külterületi fekvésű földrészlet, </w:t>
      </w:r>
    </w:p>
    <w:p w:rsidR="00E616E3" w:rsidRDefault="00E616E3" w:rsidP="00E61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amely az ingatlan-nyilvántartásban </w:t>
      </w:r>
    </w:p>
    <w:p w:rsidR="00E616E3" w:rsidRDefault="00E616E3" w:rsidP="00E616E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szántó, szőlő, gyümölcsös, kert, rét, legelő (gyep), nádas, erdő és fásított területművelési ágban van nyilvántartva, vagy</w:t>
      </w:r>
    </w:p>
    <w:p w:rsidR="00E616E3" w:rsidRDefault="00E616E3" w:rsidP="00E616E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>) művelés alól kivett területként van nyilvántartva, de amelyre az ingatlan-nyilvántartásban Országos Erdőállomány Adattárban erdőként nyilvántartott terület jogi jelleg van feljegyezve,</w:t>
      </w:r>
    </w:p>
    <w:p w:rsidR="00E616E3" w:rsidRDefault="00E616E3" w:rsidP="00E61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</w:t>
      </w: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b) amely nem minősül az erdőről, az erdő védelméről és az erdőgazdálkodásról szóló 2009. évi XXXVII. évi törvény szerint erdőnek, valamint erdőgazdálkodási célt közvetlenül szolgáló földterületnek.</w:t>
      </w:r>
    </w:p>
    <w:p w:rsidR="00E616E3" w:rsidRDefault="00E616E3" w:rsidP="00E616E3">
      <w:pPr>
        <w:widowControl w:val="0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Nem adható kényszerhasznosításba az a földrészlet, amely az ingatlan-nyilvántartás szerint a település zártkertjében fekszik, és amelyet a települési önkormányzat a termőföld védelméről szóló törvényben meghatározott feltételek fennállása esetén szociális földprogram vagy mezőgazdasági tevékenység végzése céljából közfoglalkoztatási program működtetése céljából kijelölte.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4"/>
            <w:szCs w:val="24"/>
          </w:rPr>
          <w:t>3. A</w:t>
        </w:r>
      </w:smartTag>
      <w:r>
        <w:rPr>
          <w:b/>
          <w:sz w:val="24"/>
          <w:szCs w:val="24"/>
        </w:rPr>
        <w:t xml:space="preserve"> kérelem benyújtásának joghatása, a kényszerhasznosító kiválasztása és a föld kényszerhasznosításba adása</w:t>
      </w:r>
    </w:p>
    <w:p w:rsidR="00E616E3" w:rsidRDefault="00E616E3" w:rsidP="00E616E3">
      <w:pPr>
        <w:widowControl w:val="0"/>
        <w:rPr>
          <w:sz w:val="24"/>
          <w:szCs w:val="24"/>
        </w:rPr>
      </w:pPr>
    </w:p>
    <w:p w:rsidR="00E616E3" w:rsidRDefault="00E616E3" w:rsidP="00E616E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 határidőben kérelmet előterjesztő földművesek és mezőgazdasági termelőszervezetek adatait– a kérelem benyújtásának határideje lejártát követő 15 napon belül – a járási hivatal összesíti, és a kényszerhasznosítóként jelentkezés tényét a járási hivatal által vezetett nyilvántartásba a földműves, illetve a mezőgazdasági termelőszervezet adatai között feltünteti.</w:t>
      </w: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Az ügyintézési határidő 30 nap, a kényszerhasznosítóként jelentkezés tényének nyilvántartásba vételéről a járási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hivatal értesíti a kérelmezőt. 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Földforgalmi </w:t>
      </w:r>
      <w:proofErr w:type="spellStart"/>
      <w:r>
        <w:rPr>
          <w:sz w:val="24"/>
          <w:szCs w:val="24"/>
        </w:rPr>
        <w:t>tv.-ben</w:t>
      </w:r>
      <w:proofErr w:type="spellEnd"/>
      <w:r>
        <w:rPr>
          <w:sz w:val="24"/>
          <w:szCs w:val="24"/>
        </w:rPr>
        <w:t xml:space="preserve"> meghatározott feltételek fennállása esetén a földnek a kényszerhasznosításba adásáról kell dönteni, a járási hivatal a nyilvántartott kérelmezők közül a Földforgalmi tv. 91. § (6)–(9) bekezdésben meghatározott sorrend alapján jelöli ki a kényszerhasznosítót. Ha több, azonos ranghelyen álló nyilvántartott kérelmezőt lehet kényszerhasznosítóként kijelölni, a járási hivatal a helyi földbizottság helyett eljáró Magyar Agrár-, Élelmiszergazdasági és Vidékfejlesztési Kamara (a továbbiakban: Kamara) területi szerve javaslatának figyelembevételével választja ki az azonos ranghelyen álló nyilvántartott kérelmezők közül a föld kényszerhasznosítóját.</w:t>
      </w:r>
    </w:p>
    <w:p w:rsidR="00E616E3" w:rsidRDefault="00E616E3" w:rsidP="00E616E3">
      <w:pPr>
        <w:widowControl w:val="0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Ha a Kamara területi szerve a járási hivatal megkeresésére 15 napon belül nem nyilatkozik, a járási hivatal dönt az azonos ranghelyen álló nyilvántartott kérelmezők közül a kényszerhasznosító kijelöléséről.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A járási hivatalnak önálló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határozattal kell kijelölnie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az adott föld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kényszerhasznosításának elvégzésére kijelölt földművest vagy mezőgazdasági termelőszervezetet (a továbbiakban: kényszerhasznosító). Mindaddig, amíg a kényszerhasznosítóként jelentkezés ténye szerinti bejegyzés a nyilvántartásban szerepel, az érintett földműves, illetve a mezőgazdasági termelőszervezet bármikor kijelölhető kényszerhasznosítóként.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E határozatban a járási hivatal rendelkezik a kényszerhasznosítás módjáról, időtartamáról és arról, hogy a kényszerhasznosítással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ténylegesen és igazoltan felmerülő költségek megtérítése a jogsértő kötelezettet (tulajdonost, földhasználót)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terhelik.</w:t>
      </w: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A kényszerhasznosítás időtartama a jogsértő állapot fennállásáig, de legalább a gazdasági év végéig, legfeljebb a következő gazdasági év végéig tart.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kényszerhasznosítóként jelentkezés tényének törlését a földműves, illetve a mezőgazdasági termelőszervezet bármikor kérheti a járási hivataltól, a törlés iránti kérelmét nem kell megindokolnia.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z w:val="24"/>
            <w:szCs w:val="24"/>
          </w:rPr>
          <w:t>4. A</w:t>
        </w:r>
      </w:smartTag>
      <w:r>
        <w:rPr>
          <w:b/>
          <w:sz w:val="24"/>
          <w:szCs w:val="24"/>
        </w:rPr>
        <w:t xml:space="preserve"> kényszerhasznosító jogai és</w:t>
      </w:r>
      <w:r w:rsidR="00D206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kötelezettségei</w:t>
      </w:r>
    </w:p>
    <w:p w:rsidR="00E616E3" w:rsidRDefault="00E616E3" w:rsidP="00E616E3">
      <w:pPr>
        <w:jc w:val="both"/>
        <w:rPr>
          <w:sz w:val="24"/>
          <w:szCs w:val="24"/>
          <w:lang w:eastAsia="en-US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)A kényszerhasznosító köteles</w:t>
      </w:r>
    </w:p>
    <w:p w:rsidR="00E616E3" w:rsidRDefault="00E616E3" w:rsidP="00E616E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a szőlő és gyümölcsös művelési ágban nyilvántartott földet – a művelési ágának megfelelő – termeléssel hasznosítani;</w:t>
      </w:r>
    </w:p>
    <w:p w:rsidR="00E616E3" w:rsidRDefault="00E616E3" w:rsidP="00E61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>) a szántó, kert, rét, legelő (gyep), nádas és fásított területművelési ágban nyilvántartott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földet az ingatlan-nyilvántartás szerinti művelési ágának megfelelően hasznosítani, vagy a földön a gyomnövények megtelepedését és terjedését megakadályozni.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Gyommentesítés esetében a hasznosítást célirányosan, költségtakarékosan, hatékonyan és a lehető legkisebb környezeti károsodással járó eljárással kell elvégezni.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a kényszerhasznosításba adásra a tulajdonos jogsértése folytán került sor</w:t>
      </w:r>
      <w:proofErr w:type="gramStart"/>
      <w:r>
        <w:rPr>
          <w:sz w:val="24"/>
          <w:szCs w:val="24"/>
        </w:rPr>
        <w:t>,a</w:t>
      </w:r>
      <w:proofErr w:type="gramEnd"/>
      <w:r>
        <w:rPr>
          <w:sz w:val="24"/>
          <w:szCs w:val="24"/>
        </w:rPr>
        <w:t xml:space="preserve"> kényszerhasznosító a föld használatáért, hasznosításáért ellenszolgáltatással nem tartozik a föld tulajdonosa felé. A tulajdonos köteles tűrni, hagy a tulajdonában álló földön a kényszerhasznosító gazdálkodjon. 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a jogsértést a földhasználó követte el, a kényszerhasznosító a földhasználati jogviszonyban a földhasználó helyébe lép. Ekkor a föld használatáért a használatba adónak azonos módon tartozik ellenszolgáltatással, mint a jogelődje, továbbá a kényszerhasznosítót megilleti a haszonbér mérséklésének jogosultsága. A használatba adó a kényszerhasznosítónak nem mondhat fel, a kényszerhasznosítás időtartama a határozatban megállapított határozott (legfeljebb két gazdasági év) időtartam (nem pedig a használati szerződés szerinti időtartam).</w:t>
      </w:r>
    </w:p>
    <w:p w:rsidR="00E616E3" w:rsidRDefault="00E616E3" w:rsidP="00E616E3">
      <w:pPr>
        <w:jc w:val="both"/>
        <w:rPr>
          <w:sz w:val="24"/>
          <w:szCs w:val="24"/>
          <w:lang w:eastAsia="en-US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A</w:t>
      </w:r>
      <w:proofErr w:type="gramEnd"/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jogsértő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földtulajdonos, vagy a földhasználati jog jogosultja köteles megtéríteni a kényszerhasznosítással ténylegesen és igazoltan felmerült költségeket.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)A kényszerhasznosító minden év október 31-ig a bevételeiről és a kiadásairól köteles elszámolást készíteni a járási hivatal részére.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Kiadásai között az indokolt és igazolt költségeket, bevételként a kapott támogatás összegét is el kell számolnia. Ha bevételei a kiadásait meghaladják, a különbözet a kényszerhasznosító nyeresége.</w:t>
      </w:r>
    </w:p>
    <w:p w:rsidR="00E616E3" w:rsidRDefault="00E616E3" w:rsidP="00E616E3">
      <w:pPr>
        <w:ind w:left="360"/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A kényszerhasznosító</w:t>
      </w:r>
      <w:r w:rsidR="00D206B0">
        <w:rPr>
          <w:sz w:val="24"/>
          <w:szCs w:val="24"/>
        </w:rPr>
        <w:t xml:space="preserve"> </w:t>
      </w:r>
      <w:r>
        <w:rPr>
          <w:sz w:val="24"/>
          <w:szCs w:val="24"/>
        </w:rPr>
        <w:t>esetében a birtokmaximum mértékének megállapításánál figyelmen kívül kell hagyni az általa kényszerhasznosítással hasznosított föld területnagyságát.</w:t>
      </w:r>
    </w:p>
    <w:p w:rsidR="00E616E3" w:rsidRDefault="00E616E3" w:rsidP="00E616E3">
      <w:pPr>
        <w:jc w:val="both"/>
        <w:rPr>
          <w:sz w:val="24"/>
          <w:szCs w:val="24"/>
        </w:rPr>
      </w:pPr>
    </w:p>
    <w:p w:rsidR="00E616E3" w:rsidRDefault="00E616E3" w:rsidP="00E616E3">
      <w:pPr>
        <w:jc w:val="both"/>
        <w:rPr>
          <w:sz w:val="24"/>
          <w:szCs w:val="24"/>
        </w:rPr>
      </w:pPr>
      <w:r>
        <w:rPr>
          <w:sz w:val="24"/>
          <w:szCs w:val="24"/>
        </w:rPr>
        <w:t>A jelen Hirdetmény a</w:t>
      </w:r>
      <w:r w:rsidR="00D206B0">
        <w:rPr>
          <w:sz w:val="24"/>
          <w:szCs w:val="24"/>
        </w:rPr>
        <w:t xml:space="preserve"> Kiskőrösi</w:t>
      </w:r>
      <w:r>
        <w:rPr>
          <w:sz w:val="24"/>
          <w:szCs w:val="24"/>
        </w:rPr>
        <w:t xml:space="preserve"> Járási Hivatal hivatalos helyiségében, valamint a </w:t>
      </w:r>
      <w:r w:rsidR="00D206B0">
        <w:rPr>
          <w:sz w:val="24"/>
          <w:szCs w:val="24"/>
        </w:rPr>
        <w:t xml:space="preserve">Bács-Kiskun Megyei </w:t>
      </w:r>
      <w:r>
        <w:rPr>
          <w:sz w:val="24"/>
          <w:szCs w:val="24"/>
        </w:rPr>
        <w:t>Kormányhivatal internetes honlapján kerül közzétételre.</w:t>
      </w:r>
    </w:p>
    <w:p w:rsidR="00E616E3" w:rsidRDefault="00E616E3" w:rsidP="00E616E3">
      <w:pPr>
        <w:jc w:val="both"/>
        <w:rPr>
          <w:color w:val="000000"/>
          <w:sz w:val="24"/>
          <w:szCs w:val="24"/>
        </w:rPr>
      </w:pPr>
    </w:p>
    <w:p w:rsidR="00D206B0" w:rsidRDefault="00D206B0" w:rsidP="00E616E3">
      <w:pPr>
        <w:jc w:val="both"/>
        <w:rPr>
          <w:color w:val="000000"/>
          <w:sz w:val="24"/>
          <w:szCs w:val="24"/>
        </w:rPr>
      </w:pPr>
    </w:p>
    <w:p w:rsidR="00E616E3" w:rsidRDefault="00E616E3" w:rsidP="00E616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</w:t>
      </w:r>
      <w:r w:rsidR="00D206B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D206B0">
        <w:rPr>
          <w:color w:val="000000"/>
          <w:sz w:val="24"/>
          <w:szCs w:val="24"/>
        </w:rPr>
        <w:t>Kiskőrös,</w:t>
      </w:r>
      <w:r>
        <w:rPr>
          <w:color w:val="000000"/>
          <w:sz w:val="24"/>
          <w:szCs w:val="24"/>
        </w:rPr>
        <w:t xml:space="preserve"> 2016.</w:t>
      </w:r>
      <w:r w:rsidR="00D206B0">
        <w:rPr>
          <w:color w:val="000000"/>
          <w:sz w:val="24"/>
          <w:szCs w:val="24"/>
        </w:rPr>
        <w:t xml:space="preserve"> január 27.</w:t>
      </w:r>
    </w:p>
    <w:p w:rsidR="00E616E3" w:rsidRDefault="00E616E3" w:rsidP="00E616E3">
      <w:pPr>
        <w:ind w:left="4248" w:firstLine="708"/>
        <w:jc w:val="center"/>
        <w:rPr>
          <w:color w:val="000000"/>
          <w:sz w:val="24"/>
          <w:szCs w:val="24"/>
        </w:rPr>
      </w:pPr>
    </w:p>
    <w:p w:rsidR="00D206B0" w:rsidRDefault="00D206B0" w:rsidP="00E616E3">
      <w:pPr>
        <w:ind w:left="4248" w:firstLine="708"/>
        <w:jc w:val="center"/>
        <w:rPr>
          <w:color w:val="000000"/>
          <w:sz w:val="24"/>
          <w:szCs w:val="24"/>
        </w:rPr>
      </w:pPr>
    </w:p>
    <w:p w:rsidR="00E616E3" w:rsidRDefault="00E616E3" w:rsidP="00E616E3">
      <w:pPr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</w:p>
    <w:p w:rsidR="00D206B0" w:rsidRDefault="00D206B0" w:rsidP="00E616E3">
      <w:pPr>
        <w:ind w:left="4248" w:firstLine="708"/>
        <w:jc w:val="center"/>
        <w:rPr>
          <w:color w:val="000000"/>
          <w:sz w:val="24"/>
          <w:szCs w:val="24"/>
        </w:rPr>
      </w:pPr>
      <w:r w:rsidRPr="001B3B59">
        <w:rPr>
          <w:b/>
          <w:sz w:val="22"/>
          <w:szCs w:val="22"/>
        </w:rPr>
        <w:t>Turánné Török Ágnes</w:t>
      </w:r>
      <w:r>
        <w:rPr>
          <w:color w:val="000000"/>
          <w:sz w:val="24"/>
          <w:szCs w:val="24"/>
        </w:rPr>
        <w:t xml:space="preserve"> </w:t>
      </w:r>
      <w:r w:rsidR="00D7243E">
        <w:rPr>
          <w:color w:val="000000"/>
          <w:sz w:val="24"/>
          <w:szCs w:val="24"/>
        </w:rPr>
        <w:t>sk.</w:t>
      </w:r>
    </w:p>
    <w:p w:rsidR="00E616E3" w:rsidRDefault="00D206B0" w:rsidP="00E616E3">
      <w:pPr>
        <w:ind w:left="4248" w:firstLine="708"/>
        <w:jc w:val="center"/>
        <w:rPr>
          <w:color w:val="000000"/>
          <w:sz w:val="24"/>
          <w:szCs w:val="24"/>
        </w:rPr>
      </w:pPr>
      <w:r w:rsidRPr="001B3B59">
        <w:rPr>
          <w:b/>
          <w:sz w:val="22"/>
          <w:szCs w:val="22"/>
        </w:rPr>
        <w:t>Kiskőrösi Járási Hivatal vezetője</w:t>
      </w:r>
    </w:p>
    <w:p w:rsidR="00E616E3" w:rsidRDefault="00E616E3" w:rsidP="00E616E3">
      <w:pPr>
        <w:jc w:val="both"/>
        <w:rPr>
          <w:color w:val="1F497D"/>
          <w:sz w:val="24"/>
          <w:szCs w:val="24"/>
        </w:rPr>
      </w:pPr>
    </w:p>
    <w:p w:rsidR="00E616E3" w:rsidRDefault="00E616E3" w:rsidP="00E616E3">
      <w:pPr>
        <w:spacing w:after="20"/>
        <w:jc w:val="both"/>
        <w:rPr>
          <w:sz w:val="24"/>
          <w:szCs w:val="24"/>
        </w:rPr>
      </w:pPr>
    </w:p>
    <w:p w:rsidR="00E616E3" w:rsidRDefault="00E616E3" w:rsidP="00E616E3">
      <w:pPr>
        <w:spacing w:after="20"/>
        <w:jc w:val="both"/>
        <w:rPr>
          <w:sz w:val="24"/>
          <w:szCs w:val="24"/>
        </w:rPr>
      </w:pPr>
    </w:p>
    <w:p w:rsidR="00FD1AF2" w:rsidRPr="00EC4A5A" w:rsidRDefault="00FD1AF2" w:rsidP="00EC4A5A">
      <w:pPr>
        <w:spacing w:after="20"/>
        <w:jc w:val="both"/>
        <w:rPr>
          <w:sz w:val="24"/>
          <w:szCs w:val="24"/>
        </w:rPr>
      </w:pPr>
    </w:p>
    <w:sectPr w:rsidR="00FD1AF2" w:rsidRPr="00EC4A5A" w:rsidSect="00D4728B">
      <w:headerReference w:type="even" r:id="rId8"/>
      <w:headerReference w:type="default" r:id="rId9"/>
      <w:footerReference w:type="first" r:id="rId10"/>
      <w:pgSz w:w="11906" w:h="16838"/>
      <w:pgMar w:top="568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11" w:rsidRDefault="00575B11" w:rsidP="00F971DA">
      <w:r>
        <w:separator/>
      </w:r>
    </w:p>
  </w:endnote>
  <w:endnote w:type="continuationSeparator" w:id="0">
    <w:p w:rsidR="00575B11" w:rsidRDefault="00575B11" w:rsidP="00F9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B" w:rsidRDefault="00A6774B">
    <w:pPr>
      <w:pStyle w:val="llb"/>
    </w:pPr>
  </w:p>
  <w:tbl>
    <w:tblPr>
      <w:tblpPr w:leftFromText="141" w:rightFromText="141" w:vertAnchor="page" w:horzAnchor="margin" w:tblpY="15905"/>
      <w:tblW w:w="999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9994"/>
    </w:tblGrid>
    <w:tr w:rsidR="00A6774B" w:rsidRPr="002B6ED2" w:rsidTr="00EF3875">
      <w:trPr>
        <w:trHeight w:val="520"/>
      </w:trPr>
      <w:tc>
        <w:tcPr>
          <w:tcW w:w="9994" w:type="dxa"/>
          <w:tcBorders>
            <w:top w:val="single" w:sz="4" w:space="0" w:color="auto"/>
          </w:tcBorders>
        </w:tcPr>
        <w:p w:rsidR="00A6774B" w:rsidRPr="00AD1A72" w:rsidRDefault="00A6774B" w:rsidP="00EF3875">
          <w:pPr>
            <w:pStyle w:val="llb"/>
            <w:pBdr>
              <w:top w:val="single" w:sz="4" w:space="1" w:color="auto"/>
            </w:pBdr>
            <w:ind w:right="-3614"/>
          </w:pPr>
          <w:r>
            <w:tab/>
          </w:r>
          <w:r w:rsidRPr="00AD1A72">
            <w:t xml:space="preserve">Bács-Kiskun Megyei Kormányhivatal </w:t>
          </w:r>
          <w:r>
            <w:t>Kiskőrösi</w:t>
          </w:r>
          <w:r w:rsidRPr="00AD1A72">
            <w:t xml:space="preserve"> Járási Hivatala, </w:t>
          </w:r>
          <w:r>
            <w:t>Földhivatali</w:t>
          </w:r>
          <w:r w:rsidRPr="00AD1A72">
            <w:t xml:space="preserve"> Osztály</w:t>
          </w:r>
        </w:p>
        <w:p w:rsidR="00A6774B" w:rsidRPr="00AD1A72" w:rsidRDefault="00A6774B" w:rsidP="00EF3875">
          <w:pPr>
            <w:pStyle w:val="llb"/>
          </w:pPr>
          <w:r>
            <w:tab/>
          </w:r>
          <w:r w:rsidRPr="00AD1A72">
            <w:t>Cím:</w:t>
          </w:r>
          <w:r>
            <w:t xml:space="preserve"> 6200 Kiskőrös, Kossuth Lajos út 16.</w:t>
          </w:r>
        </w:p>
        <w:p w:rsidR="00A6774B" w:rsidRPr="00AD1A72" w:rsidRDefault="00A6774B" w:rsidP="00EF3875">
          <w:pPr>
            <w:pStyle w:val="llb"/>
          </w:pPr>
          <w:r>
            <w:tab/>
          </w:r>
          <w:r w:rsidRPr="00AD1A72">
            <w:t>tel</w:t>
          </w:r>
          <w:proofErr w:type="gramStart"/>
          <w:r w:rsidRPr="00AD1A72">
            <w:t>.</w:t>
          </w:r>
          <w:r>
            <w:t>:</w:t>
          </w:r>
          <w:proofErr w:type="gramEnd"/>
          <w:r>
            <w:t xml:space="preserve"> 78/312-677 </w:t>
          </w:r>
          <w:r w:rsidRPr="00AD1A72">
            <w:t>, fax</w:t>
          </w:r>
          <w:r>
            <w:t>: 78/312-376</w:t>
          </w:r>
          <w:r w:rsidRPr="00AD1A72">
            <w:t>, e-mail</w:t>
          </w:r>
          <w:r>
            <w:t>: kiskoros@takarnet.hu</w:t>
          </w:r>
        </w:p>
      </w:tc>
    </w:tr>
  </w:tbl>
  <w:p w:rsidR="00A6774B" w:rsidRDefault="00A6774B">
    <w:pPr>
      <w:pStyle w:val="llb"/>
    </w:pPr>
  </w:p>
  <w:p w:rsidR="00A6774B" w:rsidRDefault="00A677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11" w:rsidRDefault="00575B11" w:rsidP="00F971DA">
      <w:r>
        <w:separator/>
      </w:r>
    </w:p>
  </w:footnote>
  <w:footnote w:type="continuationSeparator" w:id="0">
    <w:p w:rsidR="00575B11" w:rsidRDefault="00575B11" w:rsidP="00F9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B" w:rsidRDefault="00D8751B" w:rsidP="00D472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6774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774B" w:rsidRDefault="00A677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B" w:rsidRDefault="00D8751B" w:rsidP="00D472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677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243E">
      <w:rPr>
        <w:rStyle w:val="Oldalszm"/>
        <w:noProof/>
      </w:rPr>
      <w:t>4</w:t>
    </w:r>
    <w:r>
      <w:rPr>
        <w:rStyle w:val="Oldalszm"/>
      </w:rPr>
      <w:fldChar w:fldCharType="end"/>
    </w:r>
  </w:p>
  <w:p w:rsidR="00A6774B" w:rsidRDefault="00A6774B">
    <w:pPr>
      <w:pStyle w:val="lfej"/>
    </w:pPr>
  </w:p>
  <w:p w:rsidR="00A6774B" w:rsidRDefault="00A677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F1D"/>
    <w:multiLevelType w:val="hybridMultilevel"/>
    <w:tmpl w:val="23E455B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166AE"/>
    <w:multiLevelType w:val="hybridMultilevel"/>
    <w:tmpl w:val="067283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22EBA"/>
    <w:multiLevelType w:val="hybridMultilevel"/>
    <w:tmpl w:val="B7D87A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462DB"/>
    <w:multiLevelType w:val="hybridMultilevel"/>
    <w:tmpl w:val="499A0A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25"/>
    <w:rsid w:val="0000574E"/>
    <w:rsid w:val="00022C0A"/>
    <w:rsid w:val="00024915"/>
    <w:rsid w:val="000677BE"/>
    <w:rsid w:val="0009283C"/>
    <w:rsid w:val="0012758C"/>
    <w:rsid w:val="001B3B59"/>
    <w:rsid w:val="002051AE"/>
    <w:rsid w:val="002338F1"/>
    <w:rsid w:val="00256065"/>
    <w:rsid w:val="00277437"/>
    <w:rsid w:val="00284602"/>
    <w:rsid w:val="002B6ED2"/>
    <w:rsid w:val="00383624"/>
    <w:rsid w:val="003D0F90"/>
    <w:rsid w:val="004105AC"/>
    <w:rsid w:val="00410DA1"/>
    <w:rsid w:val="00410FC8"/>
    <w:rsid w:val="00417025"/>
    <w:rsid w:val="00424F2A"/>
    <w:rsid w:val="00443686"/>
    <w:rsid w:val="00482951"/>
    <w:rsid w:val="004B4201"/>
    <w:rsid w:val="004B7A94"/>
    <w:rsid w:val="00575B11"/>
    <w:rsid w:val="00586727"/>
    <w:rsid w:val="00667642"/>
    <w:rsid w:val="006719B2"/>
    <w:rsid w:val="006F45BD"/>
    <w:rsid w:val="00732641"/>
    <w:rsid w:val="00754BE2"/>
    <w:rsid w:val="007645DE"/>
    <w:rsid w:val="007B5BD9"/>
    <w:rsid w:val="007C15CC"/>
    <w:rsid w:val="007C6EB6"/>
    <w:rsid w:val="007F2C55"/>
    <w:rsid w:val="008346C8"/>
    <w:rsid w:val="00834D09"/>
    <w:rsid w:val="00844457"/>
    <w:rsid w:val="008B0FD0"/>
    <w:rsid w:val="0090773A"/>
    <w:rsid w:val="009204B4"/>
    <w:rsid w:val="00930BA4"/>
    <w:rsid w:val="0097359A"/>
    <w:rsid w:val="009B04E2"/>
    <w:rsid w:val="009F2CDD"/>
    <w:rsid w:val="00A33011"/>
    <w:rsid w:val="00A52C1C"/>
    <w:rsid w:val="00A6774B"/>
    <w:rsid w:val="00AC5FDD"/>
    <w:rsid w:val="00AD1A72"/>
    <w:rsid w:val="00B47F20"/>
    <w:rsid w:val="00B6215A"/>
    <w:rsid w:val="00B73A43"/>
    <w:rsid w:val="00BD3440"/>
    <w:rsid w:val="00CD3C21"/>
    <w:rsid w:val="00D15108"/>
    <w:rsid w:val="00D206B0"/>
    <w:rsid w:val="00D4728B"/>
    <w:rsid w:val="00D7243E"/>
    <w:rsid w:val="00D8751B"/>
    <w:rsid w:val="00DF7EDE"/>
    <w:rsid w:val="00E616E3"/>
    <w:rsid w:val="00EC4A5A"/>
    <w:rsid w:val="00EF3875"/>
    <w:rsid w:val="00F66B4C"/>
    <w:rsid w:val="00F7748B"/>
    <w:rsid w:val="00F971DA"/>
    <w:rsid w:val="00FA1E8B"/>
    <w:rsid w:val="00F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70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417025"/>
    <w:pPr>
      <w:keepNext/>
      <w:outlineLvl w:val="0"/>
    </w:pPr>
    <w:rPr>
      <w:b/>
      <w:i/>
      <w:smallCaps/>
      <w:shadow/>
      <w:sz w:val="28"/>
    </w:rPr>
  </w:style>
  <w:style w:type="paragraph" w:styleId="Cmsor3">
    <w:name w:val="heading 3"/>
    <w:basedOn w:val="Norml"/>
    <w:next w:val="Norml"/>
    <w:qFormat/>
    <w:locked/>
    <w:rsid w:val="00443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417025"/>
    <w:rPr>
      <w:rFonts w:ascii="Times New Roman" w:hAnsi="Times New Roman" w:cs="Times New Roman"/>
      <w:b/>
      <w:i/>
      <w:smallCaps/>
      <w:shadow/>
      <w:sz w:val="20"/>
      <w:szCs w:val="20"/>
      <w:lang w:eastAsia="hu-HU"/>
    </w:rPr>
  </w:style>
  <w:style w:type="paragraph" w:styleId="lfej">
    <w:name w:val="header"/>
    <w:basedOn w:val="Norml"/>
    <w:link w:val="lfejChar"/>
    <w:rsid w:val="004170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417025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41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417025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17025"/>
    <w:rPr>
      <w:rFonts w:cs="Times New Roman"/>
    </w:rPr>
  </w:style>
  <w:style w:type="paragraph" w:styleId="NormlWeb">
    <w:name w:val="Normal (Web)"/>
    <w:basedOn w:val="Norml"/>
    <w:semiHidden/>
    <w:rsid w:val="004170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17025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rFonts w:eastAsia="Times New Roman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rsid w:val="004170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417025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F4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7926</Characters>
  <Application>Microsoft Office Word</Application>
  <DocSecurity>0</DocSecurity>
  <Lines>66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P. H. Kiskőrös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darin.nikoletta</dc:creator>
  <cp:lastModifiedBy>darin.nikoletta</cp:lastModifiedBy>
  <cp:revision>3</cp:revision>
  <cp:lastPrinted>2015-11-12T12:00:00Z</cp:lastPrinted>
  <dcterms:created xsi:type="dcterms:W3CDTF">2016-01-29T07:51:00Z</dcterms:created>
  <dcterms:modified xsi:type="dcterms:W3CDTF">2016-01-29T10:21:00Z</dcterms:modified>
</cp:coreProperties>
</file>