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65C47C" w14:textId="6ADEC8AC" w:rsidR="00C151A6" w:rsidRDefault="00BC18D8">
      <w:pPr>
        <w:jc w:val="center"/>
        <w:rPr>
          <w:b/>
          <w:szCs w:val="22"/>
          <w:lang w:val="hu-HU"/>
        </w:rPr>
      </w:pPr>
      <w:r>
        <w:rPr>
          <w:b/>
          <w:szCs w:val="22"/>
          <w:lang w:val="hu-HU"/>
        </w:rPr>
        <w:t>Adatkezelési tájékoztató a „</w:t>
      </w:r>
      <w:r w:rsidR="008562C6">
        <w:rPr>
          <w:b/>
          <w:szCs w:val="22"/>
          <w:lang w:val="hu-HU"/>
        </w:rPr>
        <w:t>Tanulmányi ösztöndíj</w:t>
      </w:r>
      <w:r>
        <w:rPr>
          <w:b/>
          <w:szCs w:val="22"/>
          <w:lang w:val="hu-HU"/>
        </w:rPr>
        <w:t>” - ügyhöz kapcsolódó adatkezeléshez</w:t>
      </w:r>
    </w:p>
    <w:p w14:paraId="1E2F7927" w14:textId="24164EE6" w:rsidR="00C151A6" w:rsidRDefault="00323B45">
      <w:pPr>
        <w:spacing w:before="480" w:after="240"/>
        <w:jc w:val="both"/>
        <w:rPr>
          <w:szCs w:val="22"/>
          <w:lang w:val="hu-HU"/>
        </w:rPr>
      </w:pPr>
      <w:bookmarkStart w:id="0" w:name="_Hlk72146425"/>
      <w:r w:rsidRPr="00323B45">
        <w:rPr>
          <w:szCs w:val="22"/>
          <w:lang w:val="hu-HU"/>
        </w:rPr>
        <w:t xml:space="preserve">Izsák Város Önkormányzata </w:t>
      </w:r>
      <w:r w:rsidR="00BC18D8">
        <w:rPr>
          <w:szCs w:val="22"/>
          <w:lang w:val="hu-HU"/>
        </w:rPr>
        <w:t>(továbbiakban: Adatkezelő) az Európai Parlament és Tanács (EU) 2016/679 számú, a természetes személyeknek a személyes adatok kezelése tekintetében történő védelméről és az ilyen adatok szabad áramlásáról, valamint a 95/46/EK irányelv hatályon kívül helyezéséről szóló általános adatvédelmi rendeletével (továbbiakban: Általános Adatvédelmi Rendelet/GDPR) összhangban az alábbi tájékoztatást adja</w:t>
      </w:r>
      <w:bookmarkEnd w:id="0"/>
      <w:r w:rsidR="00BC18D8">
        <w:rPr>
          <w:szCs w:val="22"/>
          <w:lang w:val="hu-HU"/>
        </w:rPr>
        <w:t>.</w:t>
      </w:r>
    </w:p>
    <w:p w14:paraId="1E47982C" w14:textId="77777777" w:rsidR="00C151A6" w:rsidRDefault="00BC18D8">
      <w:pPr>
        <w:pStyle w:val="Cmsor1"/>
        <w:numPr>
          <w:ilvl w:val="0"/>
          <w:numId w:val="4"/>
        </w:numPr>
      </w:pPr>
      <w:r>
        <w:t>Adatkezelő</w:t>
      </w:r>
    </w:p>
    <w:p w14:paraId="3BA5A301" w14:textId="77777777" w:rsidR="00C151A6" w:rsidRDefault="00C151A6">
      <w:pPr>
        <w:jc w:val="both"/>
        <w:rPr>
          <w:szCs w:val="22"/>
          <w:lang w:val="hu-HU"/>
        </w:rPr>
      </w:pPr>
    </w:p>
    <w:p w14:paraId="17DEFBA8" w14:textId="77777777" w:rsidR="00323B45" w:rsidRPr="00323B45" w:rsidRDefault="00323B45" w:rsidP="00323B45">
      <w:pPr>
        <w:jc w:val="both"/>
        <w:rPr>
          <w:szCs w:val="22"/>
          <w:lang w:val="hu-HU"/>
        </w:rPr>
      </w:pPr>
      <w:r w:rsidRPr="00323B45">
        <w:rPr>
          <w:szCs w:val="22"/>
          <w:lang w:val="hu-HU"/>
        </w:rPr>
        <w:t>Név: Izsák Város Önkormányzata</w:t>
      </w:r>
    </w:p>
    <w:p w14:paraId="60692143" w14:textId="77777777" w:rsidR="00323B45" w:rsidRPr="00323B45" w:rsidRDefault="00323B45" w:rsidP="00323B45">
      <w:pPr>
        <w:jc w:val="both"/>
        <w:rPr>
          <w:szCs w:val="22"/>
          <w:lang w:val="hu-HU"/>
        </w:rPr>
      </w:pPr>
      <w:r w:rsidRPr="00323B45">
        <w:rPr>
          <w:szCs w:val="22"/>
          <w:lang w:val="hu-HU"/>
        </w:rPr>
        <w:t>Székhely: 6070 Izsák, Szabadság tér 1.</w:t>
      </w:r>
    </w:p>
    <w:p w14:paraId="3C2E0140" w14:textId="77777777" w:rsidR="00323B45" w:rsidRPr="00323B45" w:rsidRDefault="00323B45" w:rsidP="00323B45">
      <w:pPr>
        <w:jc w:val="both"/>
        <w:rPr>
          <w:szCs w:val="22"/>
          <w:lang w:val="hu-HU"/>
        </w:rPr>
      </w:pPr>
      <w:r w:rsidRPr="00323B45">
        <w:rPr>
          <w:szCs w:val="22"/>
          <w:lang w:val="hu-HU"/>
        </w:rPr>
        <w:t>Honlap: www.izsak.hu</w:t>
      </w:r>
    </w:p>
    <w:p w14:paraId="4BF2BC08" w14:textId="77777777" w:rsidR="00323B45" w:rsidRPr="00323B45" w:rsidRDefault="00323B45" w:rsidP="00323B45">
      <w:pPr>
        <w:jc w:val="both"/>
        <w:rPr>
          <w:szCs w:val="22"/>
          <w:lang w:val="hu-HU"/>
        </w:rPr>
      </w:pPr>
      <w:r w:rsidRPr="00323B45">
        <w:rPr>
          <w:szCs w:val="22"/>
          <w:lang w:val="hu-HU"/>
        </w:rPr>
        <w:t>Telefonszám: +36 76 568 060</w:t>
      </w:r>
    </w:p>
    <w:p w14:paraId="3A245932" w14:textId="77777777" w:rsidR="00323B45" w:rsidRPr="00323B45" w:rsidRDefault="00323B45" w:rsidP="00323B45">
      <w:pPr>
        <w:jc w:val="both"/>
        <w:rPr>
          <w:szCs w:val="22"/>
          <w:lang w:val="hu-HU"/>
        </w:rPr>
      </w:pPr>
      <w:r w:rsidRPr="00323B45">
        <w:rPr>
          <w:szCs w:val="22"/>
          <w:lang w:val="hu-HU"/>
        </w:rPr>
        <w:t>E-mail cím: izsak@izsak.hu</w:t>
      </w:r>
    </w:p>
    <w:p w14:paraId="1F7EA849" w14:textId="77777777" w:rsidR="00323B45" w:rsidRPr="00323B45" w:rsidRDefault="00323B45" w:rsidP="00323B45">
      <w:pPr>
        <w:jc w:val="both"/>
        <w:rPr>
          <w:szCs w:val="22"/>
          <w:lang w:val="hu-HU"/>
        </w:rPr>
      </w:pPr>
      <w:r w:rsidRPr="00323B45">
        <w:rPr>
          <w:szCs w:val="22"/>
          <w:lang w:val="hu-HU"/>
        </w:rPr>
        <w:t>Képviselő: Lakatos Tamás</w:t>
      </w:r>
    </w:p>
    <w:p w14:paraId="26DA0187" w14:textId="7489BEDA" w:rsidR="00C151A6" w:rsidRDefault="00323B45" w:rsidP="00323B45">
      <w:pPr>
        <w:jc w:val="both"/>
        <w:rPr>
          <w:szCs w:val="22"/>
          <w:lang w:val="hu-HU"/>
        </w:rPr>
      </w:pPr>
      <w:r w:rsidRPr="00323B45">
        <w:rPr>
          <w:szCs w:val="22"/>
          <w:lang w:val="hu-HU"/>
        </w:rPr>
        <w:t xml:space="preserve">Képviselő elérhetősége: </w:t>
      </w:r>
      <w:hyperlink r:id="rId8" w:history="1">
        <w:r w:rsidRPr="00651332">
          <w:rPr>
            <w:rStyle w:val="Hiperhivatkozs"/>
            <w:szCs w:val="22"/>
            <w:lang w:val="hu-HU"/>
          </w:rPr>
          <w:t>polgarmester@izsak.hu</w:t>
        </w:r>
      </w:hyperlink>
    </w:p>
    <w:p w14:paraId="3EDAA7D9" w14:textId="77777777" w:rsidR="00323B45" w:rsidRDefault="00323B45" w:rsidP="00323B45">
      <w:pPr>
        <w:jc w:val="both"/>
        <w:rPr>
          <w:szCs w:val="22"/>
          <w:lang w:val="hu-HU"/>
        </w:rPr>
      </w:pPr>
    </w:p>
    <w:p w14:paraId="147951BE" w14:textId="77777777" w:rsidR="00C151A6" w:rsidRDefault="00BC18D8">
      <w:pPr>
        <w:pStyle w:val="Cmsor1"/>
        <w:numPr>
          <w:ilvl w:val="0"/>
          <w:numId w:val="4"/>
        </w:numPr>
      </w:pPr>
      <w:r>
        <w:t>Az adatvédelmi tisztviselő elérhetősége</w:t>
      </w:r>
    </w:p>
    <w:p w14:paraId="0D419442" w14:textId="77777777" w:rsidR="00C151A6" w:rsidRDefault="00C151A6">
      <w:pPr>
        <w:jc w:val="both"/>
        <w:rPr>
          <w:szCs w:val="22"/>
          <w:lang w:val="hu-HU"/>
        </w:rPr>
      </w:pPr>
    </w:p>
    <w:p w14:paraId="27E15E3A" w14:textId="77777777" w:rsidR="00C151A6" w:rsidRDefault="00BC18D8">
      <w:pPr>
        <w:jc w:val="both"/>
        <w:rPr>
          <w:szCs w:val="22"/>
          <w:lang w:val="hu-HU"/>
        </w:rPr>
      </w:pPr>
      <w:r>
        <w:rPr>
          <w:szCs w:val="22"/>
          <w:lang w:val="hu-HU"/>
        </w:rPr>
        <w:t>Adatvédelmi tisztviselő neve: Közinformatika Nonprofit Kft.</w:t>
      </w:r>
    </w:p>
    <w:p w14:paraId="0BE89E08" w14:textId="77777777" w:rsidR="00C151A6" w:rsidRDefault="00BC18D8">
      <w:pPr>
        <w:jc w:val="both"/>
        <w:rPr>
          <w:szCs w:val="22"/>
          <w:lang w:val="hu-HU"/>
        </w:rPr>
      </w:pPr>
      <w:r>
        <w:rPr>
          <w:szCs w:val="22"/>
          <w:lang w:val="hu-HU"/>
        </w:rPr>
        <w:t xml:space="preserve">E-mail cím: dpo@kozinformatika.hu </w:t>
      </w:r>
    </w:p>
    <w:p w14:paraId="76034CE7" w14:textId="513CFF97" w:rsidR="00C151A6" w:rsidRDefault="00BC18D8">
      <w:pPr>
        <w:jc w:val="both"/>
        <w:rPr>
          <w:szCs w:val="22"/>
          <w:lang w:val="hu-HU"/>
        </w:rPr>
      </w:pPr>
      <w:proofErr w:type="gramStart"/>
      <w:r>
        <w:rPr>
          <w:szCs w:val="22"/>
          <w:lang w:val="hu-HU"/>
        </w:rPr>
        <w:t>levelezési</w:t>
      </w:r>
      <w:proofErr w:type="gramEnd"/>
      <w:r>
        <w:rPr>
          <w:szCs w:val="22"/>
          <w:lang w:val="hu-HU"/>
        </w:rPr>
        <w:t xml:space="preserve"> cím: 1</w:t>
      </w:r>
      <w:r w:rsidR="008562C6">
        <w:rPr>
          <w:szCs w:val="22"/>
          <w:lang w:val="hu-HU"/>
        </w:rPr>
        <w:t>2025</w:t>
      </w:r>
      <w:r>
        <w:rPr>
          <w:szCs w:val="22"/>
          <w:lang w:val="hu-HU"/>
        </w:rPr>
        <w:t xml:space="preserve"> Budapest,</w:t>
      </w:r>
      <w:r w:rsidR="008562C6">
        <w:rPr>
          <w:szCs w:val="22"/>
          <w:lang w:val="hu-HU"/>
        </w:rPr>
        <w:t xml:space="preserve"> Mikszáth u. 69</w:t>
      </w:r>
      <w:r>
        <w:rPr>
          <w:szCs w:val="22"/>
          <w:lang w:val="hu-HU"/>
        </w:rPr>
        <w:t>.</w:t>
      </w:r>
    </w:p>
    <w:p w14:paraId="77AA3C5D" w14:textId="77777777" w:rsidR="00C151A6" w:rsidRDefault="00BC18D8">
      <w:pPr>
        <w:jc w:val="both"/>
        <w:rPr>
          <w:szCs w:val="22"/>
          <w:lang w:val="hu-HU"/>
        </w:rPr>
      </w:pPr>
      <w:r>
        <w:rPr>
          <w:szCs w:val="22"/>
          <w:lang w:val="hu-HU"/>
        </w:rPr>
        <w:t>Telefonos elérhetősége: +36 1 786 23 63</w:t>
      </w:r>
    </w:p>
    <w:p w14:paraId="58DAC521" w14:textId="77777777" w:rsidR="00C151A6" w:rsidRDefault="00C151A6">
      <w:pPr>
        <w:rPr>
          <w:szCs w:val="22"/>
          <w:lang w:val="hu-HU"/>
        </w:rPr>
      </w:pPr>
    </w:p>
    <w:p w14:paraId="5BC95AE1" w14:textId="77777777" w:rsidR="00C151A6" w:rsidRDefault="00BC18D8">
      <w:pPr>
        <w:pStyle w:val="Cmsor1"/>
        <w:numPr>
          <w:ilvl w:val="0"/>
          <w:numId w:val="4"/>
        </w:numPr>
      </w:pPr>
      <w:r>
        <w:t>Érintettek kategóriái</w:t>
      </w:r>
    </w:p>
    <w:p w14:paraId="56B0460D" w14:textId="77777777" w:rsidR="00C151A6" w:rsidRDefault="00C151A6">
      <w:pPr>
        <w:pStyle w:val="Default"/>
        <w:rPr>
          <w:rFonts w:ascii="Cambria" w:hAnsi="Cambria" w:cs="Times New Roman"/>
          <w:sz w:val="22"/>
          <w:szCs w:val="22"/>
        </w:rPr>
      </w:pPr>
    </w:p>
    <w:p w14:paraId="437C322B" w14:textId="5F33E63B" w:rsidR="00C151A6" w:rsidRDefault="00BC18D8">
      <w:pPr>
        <w:jc w:val="both"/>
        <w:rPr>
          <w:szCs w:val="22"/>
          <w:lang w:val="hu-HU"/>
        </w:rPr>
      </w:pPr>
      <w:r>
        <w:rPr>
          <w:szCs w:val="22"/>
          <w:lang w:val="hu-HU"/>
        </w:rPr>
        <w:t>Adatkezelő eljárásaiban résztvevő természetes személyek (kérelmező, ügyfél, meghatalmazott)</w:t>
      </w:r>
      <w:r w:rsidR="008562C6">
        <w:rPr>
          <w:szCs w:val="22"/>
          <w:lang w:val="hu-HU"/>
        </w:rPr>
        <w:t>, 18 éven aluliak esetében törvényes képviselőjük, egy háztartásban élők.</w:t>
      </w:r>
    </w:p>
    <w:p w14:paraId="0C850D22" w14:textId="77777777" w:rsidR="008562C6" w:rsidRDefault="008562C6">
      <w:pPr>
        <w:jc w:val="both"/>
        <w:rPr>
          <w:szCs w:val="22"/>
          <w:lang w:val="hu-HU"/>
        </w:rPr>
      </w:pPr>
    </w:p>
    <w:p w14:paraId="726E58B2" w14:textId="39B50053" w:rsidR="008562C6" w:rsidRPr="008562C6" w:rsidRDefault="008562C6" w:rsidP="008562C6">
      <w:pPr>
        <w:jc w:val="both"/>
        <w:rPr>
          <w:szCs w:val="22"/>
          <w:lang w:val="hu-HU" w:eastAsia="en-GB"/>
        </w:rPr>
      </w:pPr>
      <w:r w:rsidRPr="008562C6">
        <w:rPr>
          <w:szCs w:val="22"/>
          <w:lang w:val="hu-HU" w:eastAsia="en-GB"/>
        </w:rPr>
        <w:t>Középiskolások tanulmányi ösztöndíjban részesülhet az a példás vagy jó magatartású tanuló, aki:</w:t>
      </w:r>
    </w:p>
    <w:p w14:paraId="0E4DAA6A" w14:textId="77777777" w:rsidR="008562C6" w:rsidRPr="008562C6" w:rsidRDefault="008562C6" w:rsidP="008562C6">
      <w:pPr>
        <w:jc w:val="both"/>
        <w:rPr>
          <w:szCs w:val="22"/>
          <w:lang w:val="hu-HU" w:eastAsia="en-GB"/>
        </w:rPr>
      </w:pPr>
      <w:proofErr w:type="gramStart"/>
      <w:r w:rsidRPr="008562C6">
        <w:rPr>
          <w:szCs w:val="22"/>
          <w:lang w:val="hu-HU" w:eastAsia="en-GB"/>
        </w:rPr>
        <w:t>a</w:t>
      </w:r>
      <w:proofErr w:type="gramEnd"/>
      <w:r w:rsidRPr="008562C6">
        <w:rPr>
          <w:szCs w:val="22"/>
          <w:lang w:val="hu-HU" w:eastAsia="en-GB"/>
        </w:rPr>
        <w:t>) izsáki lakóhellyel rendelkezik,</w:t>
      </w:r>
    </w:p>
    <w:p w14:paraId="548F60D3" w14:textId="77777777" w:rsidR="008562C6" w:rsidRPr="008562C6" w:rsidRDefault="008562C6" w:rsidP="008562C6">
      <w:pPr>
        <w:jc w:val="both"/>
        <w:rPr>
          <w:szCs w:val="22"/>
          <w:lang w:val="hu-HU" w:eastAsia="en-GB"/>
        </w:rPr>
      </w:pPr>
      <w:r w:rsidRPr="008562C6">
        <w:rPr>
          <w:szCs w:val="22"/>
          <w:lang w:val="hu-HU" w:eastAsia="en-GB"/>
        </w:rPr>
        <w:t>b) a nemzeti köznevelésről szóló 2011. évi CXC. törvény szerinti középfokú iskola nappali tagozatán tanulmányokat folytat,</w:t>
      </w:r>
    </w:p>
    <w:p w14:paraId="1B8260F6" w14:textId="77777777" w:rsidR="008562C6" w:rsidRPr="008562C6" w:rsidRDefault="008562C6" w:rsidP="008562C6">
      <w:pPr>
        <w:jc w:val="both"/>
        <w:rPr>
          <w:szCs w:val="22"/>
          <w:lang w:val="hu-HU" w:eastAsia="en-GB"/>
        </w:rPr>
      </w:pPr>
      <w:r w:rsidRPr="008562C6">
        <w:rPr>
          <w:szCs w:val="22"/>
          <w:lang w:val="hu-HU" w:eastAsia="en-GB"/>
        </w:rPr>
        <w:t>c) tanulmányi eredménye a megelőző félévben a 4,51-es hagyományos átlagot elérte,</w:t>
      </w:r>
    </w:p>
    <w:p w14:paraId="73CE7CD4" w14:textId="77777777" w:rsidR="008562C6" w:rsidRDefault="008562C6" w:rsidP="008562C6">
      <w:pPr>
        <w:jc w:val="both"/>
        <w:rPr>
          <w:szCs w:val="22"/>
          <w:lang w:val="hu-HU" w:eastAsia="en-GB"/>
        </w:rPr>
      </w:pPr>
      <w:r w:rsidRPr="008562C6">
        <w:rPr>
          <w:szCs w:val="22"/>
          <w:lang w:val="hu-HU" w:eastAsia="en-GB"/>
        </w:rPr>
        <w:t>d) családjában az egy főre jutó igazolt nettó átlagjövedelem a szociális vetítési alap összegének 300 %-át, gyermekét egyedül nevelő szülő személy esetében 400 %-át nem haladja meg.</w:t>
      </w:r>
    </w:p>
    <w:p w14:paraId="2227C009" w14:textId="77777777" w:rsidR="008562C6" w:rsidRPr="008562C6" w:rsidRDefault="008562C6" w:rsidP="008562C6">
      <w:pPr>
        <w:jc w:val="both"/>
        <w:rPr>
          <w:szCs w:val="22"/>
          <w:lang w:val="hu-HU" w:eastAsia="en-GB"/>
        </w:rPr>
      </w:pPr>
    </w:p>
    <w:p w14:paraId="5397CB73" w14:textId="05B48DCF" w:rsidR="008562C6" w:rsidRPr="008562C6" w:rsidRDefault="008562C6" w:rsidP="008562C6">
      <w:pPr>
        <w:jc w:val="both"/>
        <w:rPr>
          <w:szCs w:val="22"/>
          <w:lang w:val="hu-HU" w:eastAsia="en-GB"/>
        </w:rPr>
      </w:pPr>
      <w:r w:rsidRPr="008562C6">
        <w:rPr>
          <w:szCs w:val="22"/>
          <w:lang w:val="hu-HU" w:eastAsia="en-GB"/>
        </w:rPr>
        <w:t>Felsőoktatásban résztvevők tanulmányi ösztöndíjban részesülhet az a hallgató, aki</w:t>
      </w:r>
    </w:p>
    <w:p w14:paraId="0164CD21" w14:textId="77777777" w:rsidR="008562C6" w:rsidRPr="008562C6" w:rsidRDefault="008562C6" w:rsidP="008562C6">
      <w:pPr>
        <w:jc w:val="both"/>
        <w:rPr>
          <w:szCs w:val="22"/>
          <w:lang w:val="hu-HU" w:eastAsia="en-GB"/>
        </w:rPr>
      </w:pPr>
      <w:proofErr w:type="gramStart"/>
      <w:r w:rsidRPr="008562C6">
        <w:rPr>
          <w:szCs w:val="22"/>
          <w:lang w:val="hu-HU" w:eastAsia="en-GB"/>
        </w:rPr>
        <w:t>a</w:t>
      </w:r>
      <w:proofErr w:type="gramEnd"/>
      <w:r w:rsidRPr="008562C6">
        <w:rPr>
          <w:szCs w:val="22"/>
          <w:lang w:val="hu-HU" w:eastAsia="en-GB"/>
        </w:rPr>
        <w:t>) izsáki lakóhellyel rendelkezik,</w:t>
      </w:r>
    </w:p>
    <w:p w14:paraId="131E1002" w14:textId="77777777" w:rsidR="008562C6" w:rsidRPr="008562C6" w:rsidRDefault="008562C6" w:rsidP="008562C6">
      <w:pPr>
        <w:jc w:val="both"/>
        <w:rPr>
          <w:szCs w:val="22"/>
          <w:lang w:val="hu-HU" w:eastAsia="en-GB"/>
        </w:rPr>
      </w:pPr>
      <w:r w:rsidRPr="008562C6">
        <w:rPr>
          <w:szCs w:val="22"/>
          <w:lang w:val="hu-HU" w:eastAsia="en-GB"/>
        </w:rPr>
        <w:t>b) felsőoktatási intézmény nappali tagozatán,</w:t>
      </w:r>
    </w:p>
    <w:p w14:paraId="0358C5DE" w14:textId="77777777" w:rsidR="008562C6" w:rsidRPr="008562C6" w:rsidRDefault="008562C6" w:rsidP="008562C6">
      <w:pPr>
        <w:jc w:val="both"/>
        <w:rPr>
          <w:szCs w:val="22"/>
          <w:lang w:val="hu-HU" w:eastAsia="en-GB"/>
        </w:rPr>
      </w:pPr>
      <w:r w:rsidRPr="008562C6">
        <w:rPr>
          <w:szCs w:val="22"/>
          <w:lang w:val="hu-HU" w:eastAsia="en-GB"/>
        </w:rPr>
        <w:t>c) első diploma megszerzése érdekében folytat tanulmányokat és</w:t>
      </w:r>
    </w:p>
    <w:p w14:paraId="7FAB89E8" w14:textId="77777777" w:rsidR="008562C6" w:rsidRPr="008562C6" w:rsidRDefault="008562C6" w:rsidP="008562C6">
      <w:pPr>
        <w:jc w:val="both"/>
        <w:rPr>
          <w:szCs w:val="22"/>
          <w:lang w:val="hu-HU" w:eastAsia="en-GB"/>
        </w:rPr>
      </w:pPr>
      <w:r w:rsidRPr="008562C6">
        <w:rPr>
          <w:szCs w:val="22"/>
          <w:lang w:val="hu-HU" w:eastAsia="en-GB"/>
        </w:rPr>
        <w:t>d) tanulmányi eredménye a megelőző félévben a 4,00-es hagyományos átlagot elérte,</w:t>
      </w:r>
    </w:p>
    <w:p w14:paraId="72D690F0" w14:textId="77777777" w:rsidR="008562C6" w:rsidRPr="008562C6" w:rsidRDefault="008562C6" w:rsidP="008562C6">
      <w:pPr>
        <w:jc w:val="both"/>
        <w:rPr>
          <w:szCs w:val="22"/>
          <w:lang w:val="hu-HU" w:eastAsia="en-GB"/>
        </w:rPr>
      </w:pPr>
      <w:proofErr w:type="gramStart"/>
      <w:r w:rsidRPr="008562C6">
        <w:rPr>
          <w:szCs w:val="22"/>
          <w:lang w:val="hu-HU" w:eastAsia="en-GB"/>
        </w:rPr>
        <w:t>e</w:t>
      </w:r>
      <w:proofErr w:type="gramEnd"/>
      <w:r w:rsidRPr="008562C6">
        <w:rPr>
          <w:szCs w:val="22"/>
          <w:lang w:val="hu-HU" w:eastAsia="en-GB"/>
        </w:rPr>
        <w:t>) családjában az egy főre jutó igazolt nettó átlagjövedelem a szociális vetítési alap összegének 300 %-át, gyermekét egyedül nevelő szülő személy esetében 400 %-át nem haladja meg.</w:t>
      </w:r>
    </w:p>
    <w:p w14:paraId="0E9D8679" w14:textId="2B7A61C5" w:rsidR="00C151A6" w:rsidRDefault="008562C6" w:rsidP="008562C6">
      <w:pPr>
        <w:jc w:val="both"/>
        <w:rPr>
          <w:szCs w:val="22"/>
          <w:lang w:val="hu-HU" w:eastAsia="en-GB"/>
        </w:rPr>
      </w:pPr>
      <w:r w:rsidRPr="008562C6">
        <w:rPr>
          <w:szCs w:val="22"/>
          <w:lang w:val="hu-HU" w:eastAsia="en-GB"/>
        </w:rPr>
        <w:t>Nem részesülhet támogatásban az a pályázó, aki a BURSA HUNGARICA Felsőoktatási Önkormányzati Ösztöndíjpályázat keretében támogatásban részesült az adott tanévben.</w:t>
      </w:r>
    </w:p>
    <w:p w14:paraId="1DCFC4A8" w14:textId="77777777" w:rsidR="008562C6" w:rsidRDefault="008562C6" w:rsidP="008562C6">
      <w:pPr>
        <w:jc w:val="both"/>
        <w:rPr>
          <w:szCs w:val="22"/>
          <w:lang w:val="hu-HU" w:eastAsia="en-GB"/>
        </w:rPr>
      </w:pPr>
    </w:p>
    <w:p w14:paraId="4C3C842E" w14:textId="77777777" w:rsidR="00C151A6" w:rsidRDefault="00BC18D8">
      <w:pPr>
        <w:pStyle w:val="Cmsor1"/>
        <w:numPr>
          <w:ilvl w:val="0"/>
          <w:numId w:val="4"/>
        </w:numPr>
      </w:pPr>
      <w:r>
        <w:t>Kezelt adatok köre</w:t>
      </w:r>
    </w:p>
    <w:p w14:paraId="437A09DB" w14:textId="77777777" w:rsidR="008562C6" w:rsidRDefault="008562C6" w:rsidP="008562C6">
      <w:pPr>
        <w:rPr>
          <w:lang w:val="hu-HU"/>
        </w:rPr>
      </w:pPr>
    </w:p>
    <w:p w14:paraId="32EFEE58" w14:textId="769A033E" w:rsidR="008562C6" w:rsidRPr="008562C6" w:rsidRDefault="008562C6" w:rsidP="008562C6">
      <w:pPr>
        <w:rPr>
          <w:lang w:val="hu-HU"/>
        </w:rPr>
      </w:pPr>
      <w:r w:rsidRPr="008562C6">
        <w:rPr>
          <w:lang w:val="hu-HU"/>
        </w:rPr>
        <w:t>Pályázó neve</w:t>
      </w:r>
      <w:r w:rsidRPr="008562C6">
        <w:rPr>
          <w:lang w:val="hu-HU"/>
        </w:rPr>
        <w:tab/>
      </w:r>
    </w:p>
    <w:p w14:paraId="399785CE" w14:textId="0D7B5FB5" w:rsidR="008562C6" w:rsidRPr="008562C6" w:rsidRDefault="008562C6" w:rsidP="008562C6">
      <w:pPr>
        <w:rPr>
          <w:lang w:val="hu-HU"/>
        </w:rPr>
      </w:pPr>
      <w:r w:rsidRPr="008562C6">
        <w:rPr>
          <w:lang w:val="hu-HU"/>
        </w:rPr>
        <w:t>Anyja neve</w:t>
      </w:r>
      <w:r w:rsidRPr="008562C6">
        <w:rPr>
          <w:lang w:val="hu-HU"/>
        </w:rPr>
        <w:tab/>
      </w:r>
    </w:p>
    <w:p w14:paraId="04F4EF87" w14:textId="511351BC" w:rsidR="008562C6" w:rsidRPr="008562C6" w:rsidRDefault="008562C6" w:rsidP="008562C6">
      <w:pPr>
        <w:rPr>
          <w:lang w:val="hu-HU"/>
        </w:rPr>
      </w:pPr>
      <w:r w:rsidRPr="008562C6">
        <w:rPr>
          <w:lang w:val="hu-HU"/>
        </w:rPr>
        <w:t>Születési helye, ideje</w:t>
      </w:r>
      <w:r w:rsidRPr="008562C6">
        <w:rPr>
          <w:lang w:val="hu-HU"/>
        </w:rPr>
        <w:tab/>
      </w:r>
    </w:p>
    <w:p w14:paraId="17AA36AA" w14:textId="77777777" w:rsidR="008562C6" w:rsidRDefault="008562C6" w:rsidP="008562C6">
      <w:pPr>
        <w:rPr>
          <w:lang w:val="hu-HU"/>
        </w:rPr>
      </w:pPr>
      <w:r w:rsidRPr="008562C6">
        <w:rPr>
          <w:lang w:val="hu-HU"/>
        </w:rPr>
        <w:t>Adószám</w:t>
      </w:r>
    </w:p>
    <w:p w14:paraId="4395D0A8" w14:textId="2CFED922" w:rsidR="008562C6" w:rsidRPr="008562C6" w:rsidRDefault="008562C6" w:rsidP="008562C6">
      <w:pPr>
        <w:rPr>
          <w:lang w:val="hu-HU"/>
        </w:rPr>
      </w:pPr>
      <w:r w:rsidRPr="008562C6">
        <w:rPr>
          <w:lang w:val="hu-HU"/>
        </w:rPr>
        <w:t>TAJ szám</w:t>
      </w:r>
    </w:p>
    <w:p w14:paraId="657282DD" w14:textId="47DCAB04" w:rsidR="008562C6" w:rsidRPr="008562C6" w:rsidRDefault="008562C6" w:rsidP="008562C6">
      <w:pPr>
        <w:rPr>
          <w:lang w:val="hu-HU"/>
        </w:rPr>
      </w:pPr>
      <w:r w:rsidRPr="008562C6">
        <w:rPr>
          <w:lang w:val="hu-HU"/>
        </w:rPr>
        <w:t xml:space="preserve">Lakcíme         </w:t>
      </w:r>
      <w:r w:rsidRPr="008562C6">
        <w:rPr>
          <w:lang w:val="hu-HU"/>
        </w:rPr>
        <w:tab/>
      </w:r>
    </w:p>
    <w:p w14:paraId="75133D36" w14:textId="7799A519" w:rsidR="008562C6" w:rsidRPr="008562C6" w:rsidRDefault="008562C6" w:rsidP="008562C6">
      <w:pPr>
        <w:rPr>
          <w:lang w:val="hu-HU"/>
        </w:rPr>
      </w:pPr>
      <w:r w:rsidRPr="008562C6">
        <w:rPr>
          <w:lang w:val="hu-HU"/>
        </w:rPr>
        <w:t>Telefonszáma</w:t>
      </w:r>
      <w:r w:rsidRPr="008562C6">
        <w:rPr>
          <w:lang w:val="hu-HU"/>
        </w:rPr>
        <w:tab/>
      </w:r>
    </w:p>
    <w:p w14:paraId="7E203427" w14:textId="5C5F9875" w:rsidR="008562C6" w:rsidRPr="008562C6" w:rsidRDefault="008562C6" w:rsidP="008562C6">
      <w:pPr>
        <w:rPr>
          <w:lang w:val="hu-HU"/>
        </w:rPr>
      </w:pPr>
      <w:r w:rsidRPr="008562C6">
        <w:rPr>
          <w:lang w:val="hu-HU"/>
        </w:rPr>
        <w:t>Oktatási intézmény, ahol tanulmányait folytatja</w:t>
      </w:r>
      <w:r w:rsidRPr="008562C6">
        <w:rPr>
          <w:lang w:val="hu-HU"/>
        </w:rPr>
        <w:tab/>
      </w:r>
    </w:p>
    <w:p w14:paraId="347DBFF8" w14:textId="77777777" w:rsidR="008562C6" w:rsidRPr="008562C6" w:rsidRDefault="008562C6" w:rsidP="008562C6">
      <w:pPr>
        <w:rPr>
          <w:lang w:val="hu-HU"/>
        </w:rPr>
      </w:pPr>
    </w:p>
    <w:p w14:paraId="573A540D" w14:textId="116924A1" w:rsidR="008562C6" w:rsidRPr="008562C6" w:rsidRDefault="008562C6" w:rsidP="008562C6">
      <w:pPr>
        <w:rPr>
          <w:lang w:val="hu-HU"/>
        </w:rPr>
      </w:pPr>
      <w:r w:rsidRPr="008562C6">
        <w:rPr>
          <w:lang w:val="hu-HU"/>
        </w:rPr>
        <w:t xml:space="preserve">Oktatási intézmény címe, tel. </w:t>
      </w:r>
      <w:proofErr w:type="gramStart"/>
      <w:r w:rsidRPr="008562C6">
        <w:rPr>
          <w:lang w:val="hu-HU"/>
        </w:rPr>
        <w:t>száma</w:t>
      </w:r>
      <w:proofErr w:type="gramEnd"/>
      <w:r w:rsidRPr="008562C6">
        <w:rPr>
          <w:lang w:val="hu-HU"/>
        </w:rPr>
        <w:tab/>
      </w:r>
    </w:p>
    <w:p w14:paraId="255F930B" w14:textId="77777777" w:rsidR="008562C6" w:rsidRDefault="008562C6" w:rsidP="008562C6">
      <w:pPr>
        <w:rPr>
          <w:lang w:val="hu-HU"/>
        </w:rPr>
      </w:pPr>
      <w:r w:rsidRPr="008562C6">
        <w:rPr>
          <w:lang w:val="hu-HU"/>
        </w:rPr>
        <w:t>Évfolyam/osztály</w:t>
      </w:r>
    </w:p>
    <w:p w14:paraId="0CA80970" w14:textId="2AAB939D" w:rsidR="008562C6" w:rsidRPr="008562C6" w:rsidRDefault="008562C6" w:rsidP="008562C6">
      <w:pPr>
        <w:rPr>
          <w:lang w:val="hu-HU"/>
        </w:rPr>
      </w:pPr>
      <w:r>
        <w:rPr>
          <w:lang w:val="hu-HU"/>
        </w:rPr>
        <w:t>T</w:t>
      </w:r>
      <w:r w:rsidRPr="008562C6">
        <w:rPr>
          <w:lang w:val="hu-HU"/>
        </w:rPr>
        <w:t>anulmányi átlag</w:t>
      </w:r>
      <w:r w:rsidRPr="008562C6">
        <w:rPr>
          <w:lang w:val="hu-HU"/>
        </w:rPr>
        <w:tab/>
      </w:r>
    </w:p>
    <w:p w14:paraId="2FABE65C" w14:textId="2851FC73" w:rsidR="008562C6" w:rsidRDefault="008562C6" w:rsidP="008562C6">
      <w:pPr>
        <w:jc w:val="both"/>
        <w:rPr>
          <w:szCs w:val="22"/>
          <w:lang w:val="hu-HU"/>
        </w:rPr>
      </w:pPr>
      <w:r>
        <w:rPr>
          <w:szCs w:val="22"/>
          <w:lang w:val="hu-HU"/>
        </w:rPr>
        <w:t>Ö</w:t>
      </w:r>
      <w:r w:rsidRPr="008562C6">
        <w:rPr>
          <w:szCs w:val="22"/>
          <w:lang w:val="hu-HU"/>
        </w:rPr>
        <w:t>néletrajz</w:t>
      </w:r>
      <w:r>
        <w:rPr>
          <w:szCs w:val="22"/>
          <w:lang w:val="hu-HU"/>
        </w:rPr>
        <w:t>ban megadott esetleges további adat</w:t>
      </w:r>
    </w:p>
    <w:p w14:paraId="7C3C4EC2" w14:textId="4B3B3A71" w:rsidR="008562C6" w:rsidRPr="008562C6" w:rsidRDefault="008562C6" w:rsidP="008562C6">
      <w:pPr>
        <w:jc w:val="both"/>
        <w:rPr>
          <w:szCs w:val="22"/>
          <w:lang w:val="hu-HU"/>
        </w:rPr>
      </w:pPr>
      <w:r>
        <w:rPr>
          <w:szCs w:val="22"/>
          <w:lang w:val="hu-HU"/>
        </w:rPr>
        <w:t xml:space="preserve">Nyertes pályázat esetén </w:t>
      </w:r>
      <w:r w:rsidR="00323B45">
        <w:rPr>
          <w:szCs w:val="22"/>
          <w:lang w:val="hu-HU"/>
        </w:rPr>
        <w:t>folyószámlát vezető pénzintézet megnevezése, bankszámlaszám</w:t>
      </w:r>
    </w:p>
    <w:p w14:paraId="0BD58301" w14:textId="77777777" w:rsidR="008562C6" w:rsidRDefault="008562C6" w:rsidP="008562C6">
      <w:pPr>
        <w:jc w:val="both"/>
        <w:rPr>
          <w:szCs w:val="22"/>
          <w:lang w:val="hu-HU"/>
        </w:rPr>
      </w:pPr>
    </w:p>
    <w:p w14:paraId="70B13647" w14:textId="2438319D" w:rsidR="008562C6" w:rsidRPr="008562C6" w:rsidRDefault="008562C6" w:rsidP="008562C6">
      <w:pPr>
        <w:jc w:val="both"/>
        <w:rPr>
          <w:szCs w:val="22"/>
          <w:lang w:val="hu-HU"/>
        </w:rPr>
      </w:pPr>
      <w:r>
        <w:rPr>
          <w:szCs w:val="22"/>
          <w:lang w:val="hu-HU"/>
        </w:rPr>
        <w:t>A</w:t>
      </w:r>
      <w:r w:rsidRPr="008562C6">
        <w:rPr>
          <w:szCs w:val="22"/>
          <w:lang w:val="hu-HU"/>
        </w:rPr>
        <w:t>z egy háztartásban élők jövedelmi viszonyairól szóló igazolás, vagyonnyilatkozat</w:t>
      </w:r>
      <w:r>
        <w:rPr>
          <w:szCs w:val="22"/>
          <w:lang w:val="hu-HU"/>
        </w:rPr>
        <w:t>, illetve az abban rögzített adatok</w:t>
      </w:r>
    </w:p>
    <w:p w14:paraId="58ABBF26" w14:textId="77777777" w:rsidR="008562C6" w:rsidRDefault="008562C6" w:rsidP="008562C6">
      <w:pPr>
        <w:jc w:val="both"/>
        <w:rPr>
          <w:szCs w:val="22"/>
          <w:lang w:val="hu-HU"/>
        </w:rPr>
      </w:pPr>
    </w:p>
    <w:p w14:paraId="0EBD683B" w14:textId="7D397B47" w:rsidR="008562C6" w:rsidRPr="008562C6" w:rsidRDefault="008562C6" w:rsidP="008562C6">
      <w:pPr>
        <w:jc w:val="both"/>
        <w:rPr>
          <w:szCs w:val="22"/>
          <w:lang w:val="hu-HU"/>
        </w:rPr>
      </w:pPr>
      <w:r>
        <w:rPr>
          <w:szCs w:val="22"/>
          <w:lang w:val="hu-HU"/>
        </w:rPr>
        <w:t>A</w:t>
      </w:r>
      <w:r w:rsidRPr="008562C6">
        <w:rPr>
          <w:szCs w:val="22"/>
          <w:lang w:val="hu-HU"/>
        </w:rPr>
        <w:t xml:space="preserve"> pályázóval közös háztartásban élő testvérek iskolalátogatási igazolás</w:t>
      </w:r>
      <w:r>
        <w:rPr>
          <w:szCs w:val="22"/>
          <w:lang w:val="hu-HU"/>
        </w:rPr>
        <w:t xml:space="preserve">a </w:t>
      </w:r>
      <w:r w:rsidRPr="008562C6">
        <w:rPr>
          <w:szCs w:val="22"/>
          <w:lang w:val="hu-HU"/>
        </w:rPr>
        <w:t>és</w:t>
      </w:r>
      <w:r>
        <w:rPr>
          <w:szCs w:val="22"/>
          <w:lang w:val="hu-HU"/>
        </w:rPr>
        <w:t xml:space="preserve"> az abban rögzített adatok.</w:t>
      </w:r>
    </w:p>
    <w:p w14:paraId="5C7DAFB9" w14:textId="77777777" w:rsidR="008562C6" w:rsidRDefault="008562C6">
      <w:pPr>
        <w:jc w:val="both"/>
        <w:rPr>
          <w:szCs w:val="22"/>
          <w:lang w:val="hu-HU"/>
        </w:rPr>
      </w:pPr>
    </w:p>
    <w:p w14:paraId="67F1D4EE" w14:textId="4B2B703D" w:rsidR="00C151A6" w:rsidRDefault="00BC18D8">
      <w:pPr>
        <w:jc w:val="both"/>
        <w:rPr>
          <w:szCs w:val="22"/>
          <w:lang w:val="hu-HU"/>
        </w:rPr>
      </w:pPr>
      <w:r>
        <w:rPr>
          <w:szCs w:val="22"/>
          <w:lang w:val="hu-HU"/>
        </w:rPr>
        <w:t>A kezelt személyes adatok az ügyhöz tartozó nyomtatványon kerültek feltüntetésre. A nyomtatvány a jelen tájékoztató mellékletét képezi.</w:t>
      </w:r>
    </w:p>
    <w:p w14:paraId="4382A6CC" w14:textId="77777777" w:rsidR="00C151A6" w:rsidRDefault="00C151A6">
      <w:pPr>
        <w:rPr>
          <w:szCs w:val="22"/>
          <w:lang w:val="hu-HU"/>
        </w:rPr>
      </w:pPr>
    </w:p>
    <w:p w14:paraId="0645AF03" w14:textId="77777777" w:rsidR="00C151A6" w:rsidRDefault="00BC18D8">
      <w:pPr>
        <w:pStyle w:val="Cmsor1"/>
        <w:numPr>
          <w:ilvl w:val="0"/>
          <w:numId w:val="4"/>
        </w:numPr>
      </w:pPr>
      <w:r>
        <w:t xml:space="preserve">Az adatkezelés célja </w:t>
      </w:r>
    </w:p>
    <w:p w14:paraId="3A57C3D5" w14:textId="77777777" w:rsidR="00C151A6" w:rsidRDefault="00C151A6">
      <w:pPr>
        <w:jc w:val="both"/>
        <w:rPr>
          <w:szCs w:val="22"/>
          <w:lang w:val="hu-HU"/>
        </w:rPr>
      </w:pPr>
    </w:p>
    <w:p w14:paraId="54008FA1" w14:textId="3EA82F65" w:rsidR="00C151A6" w:rsidRDefault="00323B45">
      <w:pPr>
        <w:jc w:val="both"/>
        <w:rPr>
          <w:b/>
          <w:bCs/>
          <w:szCs w:val="22"/>
          <w:lang w:val="hu-HU"/>
        </w:rPr>
      </w:pPr>
      <w:r>
        <w:rPr>
          <w:szCs w:val="22"/>
          <w:lang w:val="hu-HU"/>
        </w:rPr>
        <w:t>Tanulmányi ösztöndíj pályázat elbírálása, tanulmányi ösztöndíj kifizetése</w:t>
      </w:r>
    </w:p>
    <w:p w14:paraId="3492F7BE" w14:textId="77777777" w:rsidR="00C151A6" w:rsidRDefault="00C151A6">
      <w:pPr>
        <w:rPr>
          <w:szCs w:val="22"/>
          <w:lang w:val="hu-HU"/>
        </w:rPr>
      </w:pPr>
    </w:p>
    <w:p w14:paraId="05370F37" w14:textId="77777777" w:rsidR="00C151A6" w:rsidRDefault="00BC18D8">
      <w:pPr>
        <w:pStyle w:val="Cmsor1"/>
        <w:numPr>
          <w:ilvl w:val="0"/>
          <w:numId w:val="4"/>
        </w:numPr>
      </w:pPr>
      <w:r>
        <w:t xml:space="preserve">Az adatkezelés jogalapja </w:t>
      </w:r>
    </w:p>
    <w:p w14:paraId="2C4F66A1" w14:textId="77777777" w:rsidR="00C151A6" w:rsidRDefault="00C151A6">
      <w:pPr>
        <w:pStyle w:val="Default"/>
        <w:rPr>
          <w:rFonts w:ascii="Cambria" w:hAnsi="Cambria" w:cs="Times New Roman"/>
          <w:sz w:val="22"/>
          <w:szCs w:val="22"/>
        </w:rPr>
      </w:pPr>
    </w:p>
    <w:p w14:paraId="7D210A6C" w14:textId="77777777" w:rsidR="00C151A6" w:rsidRDefault="00BC18D8">
      <w:pPr>
        <w:jc w:val="both"/>
        <w:rPr>
          <w:szCs w:val="22"/>
          <w:lang w:val="hu-HU"/>
        </w:rPr>
      </w:pPr>
      <w:r>
        <w:rPr>
          <w:szCs w:val="22"/>
          <w:lang w:val="hu-HU"/>
        </w:rPr>
        <w:t xml:space="preserve"> A GDPR 6. cikk (1) bekezdés e) pontja alapján, az adatkezelés közérdekű vagy az adatkezelőre ruházott közhatalmi jogosítvány gyakorlásának keretében végzett feladat végrehajtásához szükséges.</w:t>
      </w:r>
    </w:p>
    <w:p w14:paraId="7799CC90" w14:textId="77777777" w:rsidR="00C151A6" w:rsidRDefault="00C151A6">
      <w:pPr>
        <w:jc w:val="both"/>
        <w:rPr>
          <w:szCs w:val="22"/>
          <w:lang w:val="hu-HU"/>
        </w:rPr>
      </w:pPr>
    </w:p>
    <w:p w14:paraId="6249AFEA" w14:textId="77777777" w:rsidR="00C151A6" w:rsidRDefault="00BC18D8">
      <w:pPr>
        <w:jc w:val="both"/>
        <w:rPr>
          <w:szCs w:val="22"/>
          <w:lang w:val="hu-HU"/>
        </w:rPr>
      </w:pPr>
      <w:r>
        <w:rPr>
          <w:szCs w:val="22"/>
          <w:lang w:val="hu-HU"/>
        </w:rPr>
        <w:t xml:space="preserve">Az adatkezelés az alábbi jogszabályokra tekintettel szükséges: </w:t>
      </w:r>
    </w:p>
    <w:p w14:paraId="3FEE8ABC" w14:textId="77777777" w:rsidR="00C151A6" w:rsidRDefault="00C151A6">
      <w:pPr>
        <w:jc w:val="both"/>
        <w:rPr>
          <w:szCs w:val="22"/>
          <w:lang w:val="hu-HU"/>
        </w:rPr>
      </w:pPr>
    </w:p>
    <w:p w14:paraId="1C67B73C" w14:textId="77777777" w:rsidR="00323B45" w:rsidRDefault="00323B45">
      <w:pPr>
        <w:jc w:val="both"/>
        <w:rPr>
          <w:szCs w:val="22"/>
          <w:lang w:val="hu-HU"/>
        </w:rPr>
      </w:pPr>
      <w:r w:rsidRPr="00323B45">
        <w:rPr>
          <w:szCs w:val="22"/>
          <w:lang w:val="hu-HU"/>
        </w:rPr>
        <w:t>Magyarország helyi önkormányzatairól szóló 2011. évi CLXXXIX. törvény</w:t>
      </w:r>
    </w:p>
    <w:p w14:paraId="1346C56A" w14:textId="77777777" w:rsidR="00323B45" w:rsidRDefault="00BC18D8">
      <w:pPr>
        <w:jc w:val="both"/>
        <w:rPr>
          <w:szCs w:val="22"/>
          <w:lang w:val="hu-HU"/>
        </w:rPr>
      </w:pPr>
      <w:r>
        <w:rPr>
          <w:szCs w:val="22"/>
          <w:lang w:val="hu-HU"/>
        </w:rPr>
        <w:t xml:space="preserve">A szociális igazgatásról és szociális ellátásokról szóló 1993. évi III. törvény   </w:t>
      </w:r>
    </w:p>
    <w:p w14:paraId="5434B672" w14:textId="4400A272" w:rsidR="00C151A6" w:rsidRDefault="00BC18D8" w:rsidP="00323B45">
      <w:pPr>
        <w:jc w:val="both"/>
        <w:rPr>
          <w:szCs w:val="22"/>
          <w:lang w:val="hu-HU"/>
        </w:rPr>
      </w:pPr>
      <w:r>
        <w:rPr>
          <w:szCs w:val="22"/>
          <w:lang w:val="hu-HU"/>
        </w:rPr>
        <w:t xml:space="preserve">Izsák Város Önkormányzata Képviselő-testületének </w:t>
      </w:r>
      <w:r w:rsidR="00323B45" w:rsidRPr="00323B45">
        <w:rPr>
          <w:szCs w:val="22"/>
          <w:lang w:val="hu-HU"/>
        </w:rPr>
        <w:t>10/2025. (XI. 28.) önkormányzati rendelete</w:t>
      </w:r>
      <w:r w:rsidR="00323B45">
        <w:rPr>
          <w:szCs w:val="22"/>
          <w:lang w:val="hu-HU"/>
        </w:rPr>
        <w:t xml:space="preserve"> t</w:t>
      </w:r>
      <w:r w:rsidR="00323B45" w:rsidRPr="00323B45">
        <w:rPr>
          <w:szCs w:val="22"/>
          <w:lang w:val="hu-HU"/>
        </w:rPr>
        <w:t>anulmányi ösztöndíjról</w:t>
      </w:r>
    </w:p>
    <w:p w14:paraId="205016E0" w14:textId="77777777" w:rsidR="00323B45" w:rsidRDefault="00323B45" w:rsidP="00323B45">
      <w:pPr>
        <w:jc w:val="both"/>
        <w:rPr>
          <w:szCs w:val="22"/>
          <w:lang w:val="hu-HU"/>
        </w:rPr>
      </w:pPr>
    </w:p>
    <w:p w14:paraId="05481BB8" w14:textId="77777777" w:rsidR="00C151A6" w:rsidRDefault="00BC18D8">
      <w:pPr>
        <w:pStyle w:val="Cmsor1"/>
        <w:numPr>
          <w:ilvl w:val="0"/>
          <w:numId w:val="4"/>
        </w:numPr>
      </w:pPr>
      <w:r>
        <w:t xml:space="preserve"> A kezelt személyes adatok forrása</w:t>
      </w:r>
    </w:p>
    <w:p w14:paraId="3A5C0F53" w14:textId="77777777" w:rsidR="00C151A6" w:rsidRDefault="00C151A6">
      <w:pPr>
        <w:jc w:val="both"/>
        <w:rPr>
          <w:szCs w:val="22"/>
          <w:lang w:val="hu-HU"/>
        </w:rPr>
      </w:pPr>
    </w:p>
    <w:p w14:paraId="78C4C6CE" w14:textId="6CFEC50B" w:rsidR="00C151A6" w:rsidRDefault="00BC18D8">
      <w:pPr>
        <w:jc w:val="both"/>
        <w:rPr>
          <w:szCs w:val="22"/>
          <w:lang w:val="hu-HU"/>
        </w:rPr>
      </w:pPr>
      <w:r>
        <w:rPr>
          <w:szCs w:val="22"/>
          <w:lang w:val="hu-HU"/>
        </w:rPr>
        <w:t xml:space="preserve">A kezelt adatok forrása az Érintett vagy az Érintett </w:t>
      </w:r>
      <w:r w:rsidR="00323B45">
        <w:rPr>
          <w:szCs w:val="22"/>
          <w:lang w:val="hu-HU"/>
        </w:rPr>
        <w:t>törvényes képviselője, egy háztartásban élő esetén a pályázó, vagy a pályázó törvényes képviselője</w:t>
      </w:r>
      <w:r>
        <w:rPr>
          <w:szCs w:val="22"/>
          <w:lang w:val="hu-HU"/>
        </w:rPr>
        <w:t>.</w:t>
      </w:r>
    </w:p>
    <w:p w14:paraId="300BBD01" w14:textId="77777777" w:rsidR="00C151A6" w:rsidRDefault="00C151A6">
      <w:pPr>
        <w:jc w:val="both"/>
        <w:rPr>
          <w:szCs w:val="22"/>
          <w:lang w:val="hu-HU"/>
        </w:rPr>
      </w:pPr>
    </w:p>
    <w:p w14:paraId="4D5EA60E" w14:textId="77777777" w:rsidR="00C151A6" w:rsidRDefault="00BC18D8">
      <w:pPr>
        <w:pStyle w:val="Cmsor1"/>
        <w:numPr>
          <w:ilvl w:val="0"/>
          <w:numId w:val="4"/>
        </w:numPr>
      </w:pPr>
      <w:r>
        <w:t>A személyes adatok továbbítása, címzettjei, illetve a címzettek kategóriái</w:t>
      </w:r>
      <w:r>
        <w:rPr>
          <w:rStyle w:val="Lbjegyzet-horgony"/>
        </w:rPr>
        <w:footnoteReference w:id="1"/>
      </w:r>
      <w:r>
        <w:t xml:space="preserve"> </w:t>
      </w:r>
    </w:p>
    <w:p w14:paraId="431546FF" w14:textId="77777777" w:rsidR="00C151A6" w:rsidRDefault="00C151A6">
      <w:pPr>
        <w:pStyle w:val="Default"/>
        <w:rPr>
          <w:rFonts w:ascii="Cambria" w:hAnsi="Cambria" w:cs="Times New Roman"/>
          <w:sz w:val="22"/>
          <w:szCs w:val="22"/>
        </w:rPr>
      </w:pPr>
    </w:p>
    <w:p w14:paraId="6ACD08A7" w14:textId="77777777" w:rsidR="00C151A6" w:rsidRDefault="00BC18D8">
      <w:pPr>
        <w:jc w:val="both"/>
        <w:rPr>
          <w:szCs w:val="22"/>
          <w:lang w:val="hu-HU"/>
        </w:rPr>
      </w:pPr>
      <w:r w:rsidRPr="00323B45">
        <w:rPr>
          <w:szCs w:val="22"/>
          <w:lang w:val="hu-HU"/>
        </w:rPr>
        <w:t>Az Adatkezelő nem továbbít személyes adatot más címzettnek.</w:t>
      </w:r>
    </w:p>
    <w:p w14:paraId="56D1D013" w14:textId="77777777" w:rsidR="00C151A6" w:rsidRDefault="00C151A6">
      <w:pPr>
        <w:jc w:val="both"/>
        <w:rPr>
          <w:szCs w:val="22"/>
          <w:lang w:val="hu-HU"/>
        </w:rPr>
      </w:pPr>
    </w:p>
    <w:p w14:paraId="4A2847D6" w14:textId="77777777" w:rsidR="00C151A6" w:rsidRDefault="00BC18D8">
      <w:pPr>
        <w:jc w:val="both"/>
        <w:rPr>
          <w:szCs w:val="22"/>
          <w:lang w:val="hu-HU"/>
        </w:rPr>
      </w:pPr>
      <w:r>
        <w:rPr>
          <w:szCs w:val="22"/>
          <w:lang w:val="hu-HU"/>
        </w:rPr>
        <w:t>Adatkezelő csak kivételes esetben és jogszabályi kötelezettség alapján adja át az Érintett személyes adatait állami szervek, hatóságok - így különösen bíróság, ügyészség, nyomozó hatóság és szabálysértési hatóság, Nemzeti Adatvédelmi és Információszabadság Hatóság – számára.</w:t>
      </w:r>
    </w:p>
    <w:p w14:paraId="0658BBE8" w14:textId="77777777" w:rsidR="00C151A6" w:rsidRDefault="00C151A6">
      <w:pPr>
        <w:jc w:val="both"/>
        <w:rPr>
          <w:szCs w:val="22"/>
          <w:lang w:val="hu-HU"/>
        </w:rPr>
      </w:pPr>
    </w:p>
    <w:p w14:paraId="6634F74D" w14:textId="77777777" w:rsidR="00C151A6" w:rsidRDefault="00BC18D8">
      <w:pPr>
        <w:pStyle w:val="Cmsor1"/>
        <w:numPr>
          <w:ilvl w:val="0"/>
          <w:numId w:val="4"/>
        </w:numPr>
      </w:pPr>
      <w:r>
        <w:t xml:space="preserve">A személyes adatok tárolásának ideje </w:t>
      </w:r>
    </w:p>
    <w:p w14:paraId="190037D7" w14:textId="77777777" w:rsidR="00C151A6" w:rsidRDefault="00C151A6">
      <w:pPr>
        <w:rPr>
          <w:szCs w:val="22"/>
          <w:lang w:val="hu-HU"/>
        </w:rPr>
      </w:pPr>
    </w:p>
    <w:p w14:paraId="386AF80A" w14:textId="77777777" w:rsidR="00C151A6" w:rsidRDefault="00BC18D8">
      <w:pPr>
        <w:jc w:val="both"/>
        <w:rPr>
          <w:szCs w:val="22"/>
          <w:lang w:val="hu-HU"/>
        </w:rPr>
      </w:pPr>
      <w:r w:rsidRPr="00670373">
        <w:rPr>
          <w:szCs w:val="22"/>
          <w:lang w:val="hu-HU"/>
        </w:rPr>
        <w:t>5 év</w:t>
      </w:r>
      <w:bookmarkStart w:id="1" w:name="_GoBack"/>
      <w:bookmarkEnd w:id="1"/>
    </w:p>
    <w:p w14:paraId="7ABA75AA" w14:textId="77777777" w:rsidR="00C151A6" w:rsidRDefault="00C151A6">
      <w:pPr>
        <w:jc w:val="both"/>
        <w:rPr>
          <w:szCs w:val="22"/>
          <w:lang w:val="hu-HU"/>
        </w:rPr>
      </w:pPr>
    </w:p>
    <w:p w14:paraId="5E40F963" w14:textId="77777777" w:rsidR="00C151A6" w:rsidRDefault="00BC18D8">
      <w:pPr>
        <w:jc w:val="both"/>
        <w:rPr>
          <w:szCs w:val="22"/>
          <w:lang w:val="hu-HU"/>
        </w:rPr>
      </w:pPr>
      <w:r>
        <w:rPr>
          <w:szCs w:val="22"/>
          <w:lang w:val="hu-HU"/>
        </w:rPr>
        <w:t>Az adatokat az Adatkezelő a közfeladatot ellátó szervek iratkezelésére vonatkozó jogszabályi követelmények</w:t>
      </w:r>
      <w:r>
        <w:rPr>
          <w:rStyle w:val="Lbjegyzet-horgony"/>
          <w:szCs w:val="22"/>
        </w:rPr>
        <w:footnoteReference w:id="2"/>
      </w:r>
      <w:r>
        <w:rPr>
          <w:szCs w:val="22"/>
          <w:lang w:val="hu-HU"/>
        </w:rPr>
        <w:t xml:space="preserve"> szerint iktatja, és az iktatott iratok között a mindenkor hatályos irattári tervben meghatározott selejtezési időig, illetve – ennek hiányában – levéltárba adásáig kezeli. </w:t>
      </w:r>
    </w:p>
    <w:p w14:paraId="7DAC23E7" w14:textId="77777777" w:rsidR="00C151A6" w:rsidRDefault="00C151A6">
      <w:pPr>
        <w:jc w:val="both"/>
        <w:rPr>
          <w:szCs w:val="22"/>
          <w:lang w:val="hu-HU"/>
        </w:rPr>
      </w:pPr>
    </w:p>
    <w:p w14:paraId="4FEA460F" w14:textId="77777777" w:rsidR="00C151A6" w:rsidRDefault="00BC18D8">
      <w:pPr>
        <w:jc w:val="both"/>
        <w:rPr>
          <w:szCs w:val="22"/>
          <w:lang w:val="hu-HU"/>
        </w:rPr>
      </w:pPr>
      <w:r>
        <w:rPr>
          <w:szCs w:val="22"/>
          <w:lang w:val="hu-HU"/>
        </w:rPr>
        <w:lastRenderedPageBreak/>
        <w:t xml:space="preserve">Ezt követően az </w:t>
      </w:r>
      <w:proofErr w:type="spellStart"/>
      <w:r>
        <w:rPr>
          <w:szCs w:val="22"/>
          <w:lang w:val="hu-HU"/>
        </w:rPr>
        <w:t>Ltv</w:t>
      </w:r>
      <w:proofErr w:type="spellEnd"/>
      <w:r>
        <w:rPr>
          <w:szCs w:val="22"/>
          <w:lang w:val="hu-HU"/>
        </w:rPr>
        <w:t>. szerint levéltárba adandó iratokban foglalt adatok és az iratkezelési rendszerben a jogszabálynál fogva kezelendő személyes adatok kivételével az Adatkezelő az adatot törli (iratokat selejtezi), illetve a levéltárba adással a személyes adatok kezelése az Adatkezelőnél megszűnik.</w:t>
      </w:r>
    </w:p>
    <w:p w14:paraId="013C60B9" w14:textId="77777777" w:rsidR="00C151A6" w:rsidRDefault="00C151A6">
      <w:pPr>
        <w:jc w:val="both"/>
        <w:rPr>
          <w:szCs w:val="22"/>
          <w:lang w:val="hu-HU"/>
        </w:rPr>
      </w:pPr>
    </w:p>
    <w:p w14:paraId="079ABF94" w14:textId="77777777" w:rsidR="00C151A6" w:rsidRDefault="00BC18D8">
      <w:pPr>
        <w:pStyle w:val="Cmsor1"/>
        <w:numPr>
          <w:ilvl w:val="0"/>
          <w:numId w:val="4"/>
        </w:numPr>
        <w:jc w:val="both"/>
      </w:pPr>
      <w:r>
        <w:t>Tiltakozás</w:t>
      </w:r>
    </w:p>
    <w:p w14:paraId="56B45759" w14:textId="77777777" w:rsidR="00C151A6" w:rsidRDefault="00C151A6">
      <w:pPr>
        <w:jc w:val="both"/>
        <w:rPr>
          <w:szCs w:val="22"/>
          <w:lang w:val="hu-HU"/>
        </w:rPr>
      </w:pPr>
    </w:p>
    <w:p w14:paraId="5F87CF37" w14:textId="77777777" w:rsidR="00C151A6" w:rsidRDefault="00BC18D8">
      <w:pPr>
        <w:jc w:val="both"/>
        <w:rPr>
          <w:szCs w:val="22"/>
          <w:lang w:val="hu-HU"/>
        </w:rPr>
      </w:pPr>
      <w:r>
        <w:rPr>
          <w:szCs w:val="22"/>
          <w:lang w:val="hu-HU"/>
        </w:rPr>
        <w:t>Ön jogosult arra, hogy a saját helyzetével kapcsolatos okokból tiltakozzon az adatkezelés ellen. Ebben az esetben Adatkezelő megvizsgálja az Ön vonatkozásában végzett adatkezelést és amennyiben megalapozottnak találja a kérelmét, törli a személyes adatait. A vizsgálatunkról Önt mindenképp tájékoztatni fogjuk.</w:t>
      </w:r>
    </w:p>
    <w:p w14:paraId="782561AB" w14:textId="77777777" w:rsidR="00C151A6" w:rsidRDefault="00BC18D8">
      <w:pPr>
        <w:jc w:val="both"/>
        <w:rPr>
          <w:szCs w:val="22"/>
          <w:lang w:val="hu-HU"/>
        </w:rPr>
      </w:pPr>
      <w:r>
        <w:rPr>
          <w:szCs w:val="22"/>
          <w:lang w:val="hu-HU"/>
        </w:rPr>
        <w:t>A tiltakozást akár postai, akár elektronikus úton az 1. és 2. pontokban rögzített elérhetőségeken tudja kezdeményezni.</w:t>
      </w:r>
    </w:p>
    <w:p w14:paraId="49F1DAED" w14:textId="77777777" w:rsidR="00C151A6" w:rsidRDefault="00C151A6">
      <w:pPr>
        <w:jc w:val="both"/>
        <w:rPr>
          <w:szCs w:val="22"/>
          <w:lang w:val="hu-HU"/>
        </w:rPr>
      </w:pPr>
    </w:p>
    <w:p w14:paraId="1D86E0EF" w14:textId="77777777" w:rsidR="00C151A6" w:rsidRDefault="00BC18D8">
      <w:pPr>
        <w:pStyle w:val="Cmsor1"/>
        <w:numPr>
          <w:ilvl w:val="0"/>
          <w:numId w:val="4"/>
        </w:numPr>
      </w:pPr>
      <w:r>
        <w:t>Az adatszolgáltatás elmaradásának lehetséges következményei</w:t>
      </w:r>
    </w:p>
    <w:p w14:paraId="5A6FF83B" w14:textId="77777777" w:rsidR="00C151A6" w:rsidRDefault="00C151A6">
      <w:pPr>
        <w:jc w:val="both"/>
        <w:rPr>
          <w:szCs w:val="22"/>
          <w:lang w:val="hu-HU"/>
        </w:rPr>
      </w:pPr>
    </w:p>
    <w:p w14:paraId="1492CD3F" w14:textId="77777777" w:rsidR="00C151A6" w:rsidRDefault="00BC18D8">
      <w:pPr>
        <w:jc w:val="both"/>
        <w:rPr>
          <w:szCs w:val="22"/>
          <w:lang w:val="hu-HU"/>
        </w:rPr>
      </w:pPr>
      <w:r>
        <w:rPr>
          <w:szCs w:val="22"/>
          <w:lang w:val="hu-HU"/>
        </w:rPr>
        <w:t>A személyes adatok szolgáltatása jogszabályon alapul. Az érintett azon adatainak megadása, amelyeket jogi kötelezettség alapján kezel kötelező. A szükséges adatok megadása nélkül Adatkezelő nem képes jogszabályban előírt kötelezettségének teljesítésére.</w:t>
      </w:r>
    </w:p>
    <w:p w14:paraId="5ED8AD3F" w14:textId="77777777" w:rsidR="00C151A6" w:rsidRDefault="00C151A6">
      <w:pPr>
        <w:jc w:val="both"/>
        <w:rPr>
          <w:szCs w:val="22"/>
          <w:lang w:val="hu-HU"/>
        </w:rPr>
      </w:pPr>
    </w:p>
    <w:p w14:paraId="397B2F0A" w14:textId="77777777" w:rsidR="00C151A6" w:rsidRDefault="00BC18D8">
      <w:pPr>
        <w:pStyle w:val="Cmsor1"/>
        <w:numPr>
          <w:ilvl w:val="0"/>
          <w:numId w:val="4"/>
        </w:numPr>
      </w:pPr>
      <w:r>
        <w:t>Automatizált döntéshozatal (továbbá profilalkotás)</w:t>
      </w:r>
    </w:p>
    <w:p w14:paraId="45C874B7" w14:textId="77777777" w:rsidR="00C151A6" w:rsidRDefault="00C151A6">
      <w:pPr>
        <w:jc w:val="both"/>
        <w:rPr>
          <w:szCs w:val="22"/>
          <w:lang w:val="hu-HU"/>
        </w:rPr>
      </w:pPr>
    </w:p>
    <w:p w14:paraId="36326167" w14:textId="77777777" w:rsidR="00C151A6" w:rsidRDefault="00BC18D8">
      <w:pPr>
        <w:jc w:val="both"/>
        <w:rPr>
          <w:szCs w:val="22"/>
          <w:lang w:val="hu-HU"/>
        </w:rPr>
      </w:pPr>
      <w:r>
        <w:rPr>
          <w:szCs w:val="22"/>
          <w:lang w:val="hu-HU"/>
        </w:rPr>
        <w:t>Az adatkezelés során automatizált döntéshozatalra, ideértve a profilalkotást is, nem kerül sor.</w:t>
      </w:r>
    </w:p>
    <w:p w14:paraId="45CF8CDA" w14:textId="77777777" w:rsidR="00C151A6" w:rsidRDefault="00C151A6">
      <w:pPr>
        <w:jc w:val="both"/>
        <w:rPr>
          <w:szCs w:val="22"/>
          <w:lang w:val="hu-HU"/>
        </w:rPr>
      </w:pPr>
    </w:p>
    <w:p w14:paraId="465B5845" w14:textId="77777777" w:rsidR="00C151A6" w:rsidRDefault="00BC18D8">
      <w:pPr>
        <w:pStyle w:val="Cmsor1"/>
        <w:numPr>
          <w:ilvl w:val="0"/>
          <w:numId w:val="4"/>
        </w:numPr>
      </w:pPr>
      <w:r>
        <w:t>Az érintett adatkezeléssel kapcsolatos jogai</w:t>
      </w:r>
    </w:p>
    <w:p w14:paraId="39561713" w14:textId="77777777" w:rsidR="00C151A6" w:rsidRDefault="00C151A6">
      <w:pPr>
        <w:rPr>
          <w:lang w:val="hu-HU"/>
        </w:rPr>
      </w:pPr>
    </w:p>
    <w:p w14:paraId="36BFFCBC" w14:textId="77777777" w:rsidR="00C151A6" w:rsidRDefault="00BC18D8">
      <w:pPr>
        <w:rPr>
          <w:u w:val="single"/>
          <w:lang w:val="hu-HU"/>
        </w:rPr>
      </w:pPr>
      <w:r>
        <w:rPr>
          <w:u w:val="single"/>
          <w:lang w:val="hu-HU"/>
        </w:rPr>
        <w:t>Érintett tájékoztatáshoz való joga</w:t>
      </w:r>
    </w:p>
    <w:p w14:paraId="7E4F810C" w14:textId="77777777" w:rsidR="00C151A6" w:rsidRDefault="00C151A6">
      <w:pPr>
        <w:rPr>
          <w:szCs w:val="22"/>
          <w:lang w:val="hu-HU"/>
        </w:rPr>
      </w:pPr>
    </w:p>
    <w:p w14:paraId="4B16B7DF" w14:textId="77777777" w:rsidR="00C151A6" w:rsidRDefault="00BC18D8">
      <w:pPr>
        <w:jc w:val="both"/>
        <w:rPr>
          <w:szCs w:val="22"/>
          <w:lang w:val="hu-HU"/>
        </w:rPr>
      </w:pPr>
      <w:r>
        <w:rPr>
          <w:szCs w:val="22"/>
          <w:lang w:val="hu-HU"/>
        </w:rPr>
        <w:t>A jelen Adatvédelmi tájékoztatóval biztosítja az Adatkezelő a tájékoztatást az adatkezelési tevékenységéről.</w:t>
      </w:r>
    </w:p>
    <w:p w14:paraId="4198D26F" w14:textId="77777777" w:rsidR="00C151A6" w:rsidRDefault="00C151A6">
      <w:pPr>
        <w:jc w:val="both"/>
        <w:rPr>
          <w:szCs w:val="22"/>
          <w:lang w:val="hu-HU"/>
        </w:rPr>
      </w:pPr>
    </w:p>
    <w:p w14:paraId="1ECDBFCC" w14:textId="77777777" w:rsidR="00C151A6" w:rsidRDefault="00BC18D8">
      <w:pPr>
        <w:rPr>
          <w:u w:val="single"/>
          <w:lang w:val="hu-HU"/>
        </w:rPr>
      </w:pPr>
      <w:r>
        <w:rPr>
          <w:u w:val="single"/>
          <w:lang w:val="hu-HU"/>
        </w:rPr>
        <w:t>Hozzáférés joga</w:t>
      </w:r>
    </w:p>
    <w:p w14:paraId="5643B5EC" w14:textId="77777777" w:rsidR="00C151A6" w:rsidRDefault="00C151A6">
      <w:pPr>
        <w:jc w:val="both"/>
        <w:rPr>
          <w:szCs w:val="22"/>
          <w:lang w:val="hu-HU" w:eastAsia="en-GB"/>
        </w:rPr>
      </w:pPr>
    </w:p>
    <w:p w14:paraId="7EA6FD24" w14:textId="77777777" w:rsidR="00C151A6" w:rsidRDefault="00BC18D8">
      <w:pPr>
        <w:jc w:val="both"/>
        <w:rPr>
          <w:szCs w:val="22"/>
          <w:lang w:val="hu-HU" w:eastAsia="en-GB"/>
        </w:rPr>
      </w:pPr>
      <w:r>
        <w:rPr>
          <w:szCs w:val="22"/>
          <w:lang w:val="hu-HU" w:eastAsia="en-GB"/>
        </w:rPr>
        <w:t>Az Érintett jogosult arra, hogy az adatkezelőtől visszajelzést kapjon arra vonatkozóan, hogy személyes adatainak kezelése folyamatban van-e, és ha ilyen adatkezelés folyamatban van, jogosult arra, hogy a személyes adatokhoz és a következő információkhoz hozzáférést kapjon:</w:t>
      </w:r>
    </w:p>
    <w:p w14:paraId="674A492F" w14:textId="77777777" w:rsidR="00C151A6" w:rsidRDefault="00BC18D8">
      <w:pPr>
        <w:pStyle w:val="Listaszerbekezds"/>
        <w:numPr>
          <w:ilvl w:val="0"/>
          <w:numId w:val="2"/>
        </w:numPr>
        <w:overflowPunct w:val="0"/>
        <w:spacing w:before="120" w:after="120"/>
        <w:ind w:left="851" w:hanging="284"/>
        <w:contextualSpacing/>
        <w:jc w:val="both"/>
        <w:textAlignment w:val="baseline"/>
        <w:rPr>
          <w:szCs w:val="22"/>
          <w:lang w:val="hu-HU"/>
        </w:rPr>
      </w:pPr>
      <w:r>
        <w:rPr>
          <w:szCs w:val="22"/>
          <w:lang w:val="hu-HU"/>
        </w:rPr>
        <w:t xml:space="preserve">adatkezelő által kezelt adatokról, az érintett személyes adatok kategóriáiról; </w:t>
      </w:r>
    </w:p>
    <w:p w14:paraId="27E67AB3" w14:textId="77777777" w:rsidR="00C151A6" w:rsidRDefault="00BC18D8">
      <w:pPr>
        <w:pStyle w:val="Listaszerbekezds"/>
        <w:numPr>
          <w:ilvl w:val="0"/>
          <w:numId w:val="2"/>
        </w:numPr>
        <w:overflowPunct w:val="0"/>
        <w:spacing w:before="120" w:after="120"/>
        <w:ind w:left="851" w:hanging="284"/>
        <w:contextualSpacing/>
        <w:jc w:val="both"/>
        <w:textAlignment w:val="baseline"/>
        <w:rPr>
          <w:szCs w:val="22"/>
          <w:lang w:val="hu-HU"/>
        </w:rPr>
      </w:pPr>
      <w:r>
        <w:rPr>
          <w:szCs w:val="22"/>
          <w:lang w:val="hu-HU"/>
        </w:rPr>
        <w:t>ha az adatokat nem az Érintettől gyűjtötték, a forrásukra vonatkozó minden elérhető információ;</w:t>
      </w:r>
    </w:p>
    <w:p w14:paraId="4FFDEAB6" w14:textId="77777777" w:rsidR="00C151A6" w:rsidRDefault="00BC18D8">
      <w:pPr>
        <w:pStyle w:val="Listaszerbekezds"/>
        <w:numPr>
          <w:ilvl w:val="0"/>
          <w:numId w:val="2"/>
        </w:numPr>
        <w:overflowPunct w:val="0"/>
        <w:spacing w:before="120" w:after="120"/>
        <w:ind w:left="851" w:hanging="284"/>
        <w:contextualSpacing/>
        <w:jc w:val="both"/>
        <w:textAlignment w:val="baseline"/>
        <w:rPr>
          <w:szCs w:val="22"/>
          <w:lang w:val="hu-HU"/>
        </w:rPr>
      </w:pPr>
      <w:r>
        <w:rPr>
          <w:szCs w:val="22"/>
          <w:lang w:val="hu-HU"/>
        </w:rPr>
        <w:t>az adatkezelés céljáról, jogalapjáról;</w:t>
      </w:r>
    </w:p>
    <w:p w14:paraId="5B221F1C" w14:textId="77777777" w:rsidR="00C151A6" w:rsidRDefault="00BC18D8">
      <w:pPr>
        <w:pStyle w:val="Listaszerbekezds"/>
        <w:numPr>
          <w:ilvl w:val="0"/>
          <w:numId w:val="2"/>
        </w:numPr>
        <w:overflowPunct w:val="0"/>
        <w:spacing w:before="120" w:after="120"/>
        <w:ind w:left="851" w:hanging="284"/>
        <w:contextualSpacing/>
        <w:jc w:val="both"/>
        <w:textAlignment w:val="baseline"/>
        <w:rPr>
          <w:szCs w:val="22"/>
          <w:lang w:val="hu-HU"/>
        </w:rPr>
      </w:pPr>
      <w:r>
        <w:rPr>
          <w:szCs w:val="22"/>
          <w:lang w:val="hu-HU"/>
        </w:rPr>
        <w:t>adott esetben a személyes adatok tárolásának tervezett időtartama, vagy ha ez nem lehetséges, ezen időtartam meghatározásának szempontjai;</w:t>
      </w:r>
    </w:p>
    <w:p w14:paraId="47104A97" w14:textId="77777777" w:rsidR="00C151A6" w:rsidRDefault="00BC18D8">
      <w:pPr>
        <w:pStyle w:val="Listaszerbekezds"/>
        <w:numPr>
          <w:ilvl w:val="0"/>
          <w:numId w:val="2"/>
        </w:numPr>
        <w:overflowPunct w:val="0"/>
        <w:spacing w:before="120" w:after="120"/>
        <w:ind w:left="851" w:hanging="284"/>
        <w:contextualSpacing/>
        <w:jc w:val="both"/>
        <w:textAlignment w:val="baseline"/>
        <w:rPr>
          <w:szCs w:val="22"/>
          <w:lang w:val="hu-HU"/>
        </w:rPr>
      </w:pPr>
      <w:r>
        <w:rPr>
          <w:szCs w:val="22"/>
          <w:lang w:val="hu-HU"/>
        </w:rPr>
        <w:t xml:space="preserve">azon címzettek vagy címzettek kategóriái, akikkel, illetve amelyekkel a személyes adatokat közölték vagy közölni fogják, ideértve különösen a harmadik országbeli címzetteket, illetve a nemzetközi szervezeteket; </w:t>
      </w:r>
    </w:p>
    <w:p w14:paraId="570A5F64" w14:textId="77777777" w:rsidR="00C151A6" w:rsidRDefault="00BC18D8">
      <w:pPr>
        <w:pStyle w:val="Listaszerbekezds"/>
        <w:numPr>
          <w:ilvl w:val="0"/>
          <w:numId w:val="2"/>
        </w:numPr>
        <w:overflowPunct w:val="0"/>
        <w:spacing w:before="120" w:after="120"/>
        <w:ind w:left="851" w:hanging="284"/>
        <w:contextualSpacing/>
        <w:jc w:val="both"/>
        <w:textAlignment w:val="baseline"/>
        <w:rPr>
          <w:szCs w:val="22"/>
          <w:lang w:val="hu-HU"/>
        </w:rPr>
      </w:pPr>
      <w:r>
        <w:rPr>
          <w:szCs w:val="22"/>
          <w:lang w:val="hu-HU"/>
        </w:rPr>
        <w:t>az Érintett azon jogáról, hogy kérelmezheti az adatkezelőtől a rá vonatkozó személyes adatok helyesbítését, törlését vagy kezelésének korlátozását, és tiltakozhat az ilyen személyes adatok kezelése ellen;</w:t>
      </w:r>
    </w:p>
    <w:p w14:paraId="43FA65AE" w14:textId="77777777" w:rsidR="00C151A6" w:rsidRDefault="00BC18D8">
      <w:pPr>
        <w:pStyle w:val="Listaszerbekezds"/>
        <w:numPr>
          <w:ilvl w:val="0"/>
          <w:numId w:val="2"/>
        </w:numPr>
        <w:overflowPunct w:val="0"/>
        <w:spacing w:before="120" w:after="120"/>
        <w:ind w:left="851" w:hanging="284"/>
        <w:contextualSpacing/>
        <w:jc w:val="both"/>
        <w:textAlignment w:val="baseline"/>
        <w:rPr>
          <w:szCs w:val="22"/>
          <w:lang w:val="hu-HU"/>
        </w:rPr>
      </w:pPr>
      <w:r>
        <w:rPr>
          <w:szCs w:val="22"/>
          <w:lang w:val="hu-HU"/>
        </w:rPr>
        <w:t xml:space="preserve"> a felügyeleti hatósághoz címzett panasz benyújtásának jogáról;</w:t>
      </w:r>
    </w:p>
    <w:p w14:paraId="781BA2B1" w14:textId="77777777" w:rsidR="00C151A6" w:rsidRDefault="00BC18D8">
      <w:pPr>
        <w:pStyle w:val="Listaszerbekezds"/>
        <w:numPr>
          <w:ilvl w:val="0"/>
          <w:numId w:val="2"/>
        </w:numPr>
        <w:overflowPunct w:val="0"/>
        <w:spacing w:before="120" w:after="120"/>
        <w:ind w:left="851" w:hanging="284"/>
        <w:contextualSpacing/>
        <w:jc w:val="both"/>
        <w:textAlignment w:val="baseline"/>
        <w:rPr>
          <w:szCs w:val="22"/>
          <w:lang w:val="hu-HU"/>
        </w:rPr>
      </w:pPr>
      <w:r>
        <w:rPr>
          <w:szCs w:val="22"/>
          <w:lang w:val="hu-HU"/>
        </w:rPr>
        <w:t>automatizált döntéshozatal ténye, ideértve a profilalkotást is, valamint legalább ezekben az esetekben az alkalmazott logikára és arra vonatkozó érthető információk, hogy az ilyen adatkezelés milyen jelentőséggel bír, és az érintettre nézve milyen várható következményekkel jár.</w:t>
      </w:r>
    </w:p>
    <w:p w14:paraId="573D6260" w14:textId="77777777" w:rsidR="00C151A6" w:rsidRDefault="00C151A6">
      <w:pPr>
        <w:jc w:val="both"/>
        <w:rPr>
          <w:szCs w:val="22"/>
          <w:lang w:val="hu-HU" w:eastAsia="en-GB"/>
        </w:rPr>
      </w:pPr>
    </w:p>
    <w:p w14:paraId="68F3E34D" w14:textId="77777777" w:rsidR="00C151A6" w:rsidRDefault="00BC18D8">
      <w:pPr>
        <w:jc w:val="both"/>
        <w:rPr>
          <w:szCs w:val="22"/>
          <w:lang w:val="hu-HU" w:eastAsia="en-GB"/>
        </w:rPr>
      </w:pPr>
      <w:r>
        <w:rPr>
          <w:szCs w:val="22"/>
          <w:lang w:val="hu-HU" w:eastAsia="en-GB"/>
        </w:rPr>
        <w:t>Az Érintett kérésére az Adatkezelő az adatkezelés tárgyát képező személyes adatok másolatát az Érintett rendelkezésére bocsátja első alkalommal díjmentesen. Az Érintett által kért további másolatokért az Adatkezelő az adminisztratív költségeken alapuló díjat számíthat fel.</w:t>
      </w:r>
    </w:p>
    <w:p w14:paraId="6F63E66C" w14:textId="77777777" w:rsidR="00C151A6" w:rsidRDefault="00C151A6">
      <w:pPr>
        <w:jc w:val="both"/>
        <w:rPr>
          <w:szCs w:val="22"/>
          <w:lang w:val="hu-HU" w:eastAsia="en-GB"/>
        </w:rPr>
      </w:pPr>
    </w:p>
    <w:p w14:paraId="668BBB30" w14:textId="77777777" w:rsidR="00C151A6" w:rsidRDefault="00BC18D8">
      <w:pPr>
        <w:jc w:val="both"/>
        <w:rPr>
          <w:szCs w:val="22"/>
          <w:lang w:val="hu-HU" w:eastAsia="en-GB"/>
        </w:rPr>
      </w:pPr>
      <w:r>
        <w:rPr>
          <w:szCs w:val="22"/>
          <w:lang w:val="hu-HU" w:eastAsia="en-GB"/>
        </w:rPr>
        <w:t>Az adatbiztonsági követelmények teljesülése és az Érintett jogainak védelme érdekében az Adatkezelő köteles meggyőződni az Érintett és a hozzáférési jogával élni kívánó személy személyazonosságának egyezéséről, ennek érdekében a tájékoztatás, az adatokba történő betekintés, illetve azokról másolat kiadása is az Érintett személyének azonosításához kötött.</w:t>
      </w:r>
    </w:p>
    <w:p w14:paraId="19990751" w14:textId="77777777" w:rsidR="00C151A6" w:rsidRDefault="00C151A6">
      <w:pPr>
        <w:jc w:val="both"/>
        <w:rPr>
          <w:szCs w:val="22"/>
          <w:lang w:val="hu-HU" w:eastAsia="en-GB"/>
        </w:rPr>
      </w:pPr>
    </w:p>
    <w:p w14:paraId="34151A45" w14:textId="77777777" w:rsidR="00C151A6" w:rsidRDefault="00BC18D8">
      <w:pPr>
        <w:rPr>
          <w:u w:val="single"/>
          <w:lang w:val="hu-HU"/>
        </w:rPr>
      </w:pPr>
      <w:r>
        <w:rPr>
          <w:u w:val="single"/>
          <w:lang w:val="hu-HU"/>
        </w:rPr>
        <w:t>Helyesbítéshez való jog</w:t>
      </w:r>
    </w:p>
    <w:p w14:paraId="289D9605" w14:textId="77777777" w:rsidR="00C151A6" w:rsidRDefault="00C151A6">
      <w:pPr>
        <w:jc w:val="both"/>
        <w:rPr>
          <w:szCs w:val="22"/>
          <w:lang w:val="hu-HU" w:eastAsia="en-GB"/>
        </w:rPr>
      </w:pPr>
    </w:p>
    <w:p w14:paraId="40910633" w14:textId="77777777" w:rsidR="00C151A6" w:rsidRDefault="00BC18D8">
      <w:pPr>
        <w:jc w:val="both"/>
        <w:rPr>
          <w:szCs w:val="22"/>
          <w:lang w:val="hu-HU" w:eastAsia="en-GB"/>
        </w:rPr>
      </w:pPr>
      <w:r>
        <w:rPr>
          <w:szCs w:val="22"/>
          <w:lang w:val="hu-HU" w:eastAsia="en-GB"/>
        </w:rPr>
        <w:t>Az Érintett jogosult arra, hogy kérésére az Adatkezelő indokolatlan késedelem nélkül helyesbítse a rá vonatkozó pontatlan személyes adatokat.</w:t>
      </w:r>
    </w:p>
    <w:p w14:paraId="16A797D7" w14:textId="77777777" w:rsidR="00C151A6" w:rsidRDefault="00C151A6">
      <w:pPr>
        <w:jc w:val="both"/>
        <w:rPr>
          <w:szCs w:val="22"/>
          <w:lang w:val="hu-HU" w:eastAsia="en-GB"/>
        </w:rPr>
      </w:pPr>
    </w:p>
    <w:p w14:paraId="3678C742" w14:textId="77777777" w:rsidR="00C151A6" w:rsidRDefault="00BC18D8">
      <w:pPr>
        <w:rPr>
          <w:u w:val="single"/>
          <w:lang w:val="hu-HU"/>
        </w:rPr>
      </w:pPr>
      <w:r>
        <w:rPr>
          <w:u w:val="single"/>
          <w:lang w:val="hu-HU"/>
        </w:rPr>
        <w:t>Törléshez való jog</w:t>
      </w:r>
    </w:p>
    <w:p w14:paraId="5280F2A3" w14:textId="77777777" w:rsidR="00C151A6" w:rsidRDefault="00C151A6">
      <w:pPr>
        <w:jc w:val="both"/>
        <w:rPr>
          <w:szCs w:val="22"/>
          <w:lang w:val="hu-HU" w:eastAsia="en-GB"/>
        </w:rPr>
      </w:pPr>
    </w:p>
    <w:p w14:paraId="37E931E1" w14:textId="77777777" w:rsidR="00C151A6" w:rsidRDefault="00BC18D8">
      <w:pPr>
        <w:jc w:val="both"/>
        <w:rPr>
          <w:szCs w:val="22"/>
          <w:lang w:val="hu-HU" w:eastAsia="en-GB"/>
        </w:rPr>
      </w:pPr>
      <w:r>
        <w:rPr>
          <w:szCs w:val="22"/>
          <w:lang w:val="hu-HU" w:eastAsia="en-GB"/>
        </w:rPr>
        <w:t>Az Érintett jogosult arra, hogy kérésére az Adatkezelő indokolatlan késedelem nélkül törölje az Érintettre vonatkozó személyes adatokat, amennyiben a jogszabályban rögzített indokok valamelyike fennáll.</w:t>
      </w:r>
    </w:p>
    <w:p w14:paraId="082B5657" w14:textId="77777777" w:rsidR="00C151A6" w:rsidRDefault="00C151A6">
      <w:pPr>
        <w:jc w:val="both"/>
        <w:rPr>
          <w:szCs w:val="22"/>
          <w:lang w:val="hu-HU" w:eastAsia="en-GB"/>
        </w:rPr>
      </w:pPr>
    </w:p>
    <w:p w14:paraId="019BF3AB" w14:textId="77777777" w:rsidR="00C151A6" w:rsidRDefault="00BC18D8">
      <w:pPr>
        <w:rPr>
          <w:u w:val="single"/>
          <w:lang w:val="hu-HU"/>
        </w:rPr>
      </w:pPr>
      <w:r>
        <w:rPr>
          <w:u w:val="single"/>
          <w:lang w:val="hu-HU"/>
        </w:rPr>
        <w:t>Az adatkezelés korlátozásához való jog</w:t>
      </w:r>
    </w:p>
    <w:p w14:paraId="56DF931A" w14:textId="77777777" w:rsidR="00C151A6" w:rsidRDefault="00C151A6">
      <w:pPr>
        <w:jc w:val="both"/>
        <w:rPr>
          <w:szCs w:val="22"/>
          <w:lang w:val="hu-HU" w:eastAsia="en-GB"/>
        </w:rPr>
      </w:pPr>
    </w:p>
    <w:p w14:paraId="5A1B3E30" w14:textId="77777777" w:rsidR="00C151A6" w:rsidRDefault="00BC18D8">
      <w:pPr>
        <w:jc w:val="both"/>
        <w:rPr>
          <w:szCs w:val="22"/>
          <w:lang w:val="hu-HU" w:eastAsia="en-GB"/>
        </w:rPr>
      </w:pPr>
      <w:r>
        <w:rPr>
          <w:szCs w:val="22"/>
          <w:lang w:val="hu-HU" w:eastAsia="en-GB"/>
        </w:rPr>
        <w:t>Az Érintett jogosult arra, hogy kérésére az Adatkezelő korlátozza az adatkezelést, ha az alábbiak valamelyike teljesül:</w:t>
      </w:r>
    </w:p>
    <w:p w14:paraId="622D9266" w14:textId="77777777" w:rsidR="00C151A6" w:rsidRDefault="00BC18D8">
      <w:pPr>
        <w:pStyle w:val="Listaszerbekezds"/>
        <w:numPr>
          <w:ilvl w:val="0"/>
          <w:numId w:val="2"/>
        </w:numPr>
        <w:overflowPunct w:val="0"/>
        <w:spacing w:before="120" w:after="120"/>
        <w:ind w:left="851" w:hanging="284"/>
        <w:contextualSpacing/>
        <w:jc w:val="both"/>
        <w:textAlignment w:val="baseline"/>
        <w:rPr>
          <w:szCs w:val="22"/>
          <w:lang w:val="hu-HU"/>
        </w:rPr>
      </w:pPr>
      <w:r>
        <w:rPr>
          <w:szCs w:val="22"/>
          <w:lang w:val="hu-HU"/>
        </w:rPr>
        <w:t>az Érintett vitatja a személyes adatok pontosságát; ez esetben a korlátozás arra az időtartamra vonatkozik, amely lehetővé teszi, hogy az adatkezelő ellenőrizze a személyes adatok pontosságát;</w:t>
      </w:r>
    </w:p>
    <w:p w14:paraId="09564087" w14:textId="77777777" w:rsidR="00C151A6" w:rsidRDefault="00BC18D8">
      <w:pPr>
        <w:pStyle w:val="Listaszerbekezds"/>
        <w:numPr>
          <w:ilvl w:val="0"/>
          <w:numId w:val="2"/>
        </w:numPr>
        <w:overflowPunct w:val="0"/>
        <w:spacing w:before="120" w:after="120"/>
        <w:ind w:left="851" w:hanging="284"/>
        <w:contextualSpacing/>
        <w:jc w:val="both"/>
        <w:textAlignment w:val="baseline"/>
        <w:rPr>
          <w:szCs w:val="22"/>
          <w:lang w:val="hu-HU"/>
        </w:rPr>
      </w:pPr>
      <w:r>
        <w:rPr>
          <w:szCs w:val="22"/>
          <w:lang w:val="hu-HU"/>
        </w:rPr>
        <w:t>az adatkezelés jogellenes, és az Érintett ellenzi az adatok törlését, és ehelyett kéri azok felhasználásának korlátozását;</w:t>
      </w:r>
    </w:p>
    <w:p w14:paraId="4CF63CFB" w14:textId="77777777" w:rsidR="00C151A6" w:rsidRDefault="00BC18D8">
      <w:pPr>
        <w:pStyle w:val="Listaszerbekezds"/>
        <w:numPr>
          <w:ilvl w:val="0"/>
          <w:numId w:val="2"/>
        </w:numPr>
        <w:overflowPunct w:val="0"/>
        <w:spacing w:before="120" w:after="120"/>
        <w:ind w:left="851" w:hanging="284"/>
        <w:contextualSpacing/>
        <w:jc w:val="both"/>
        <w:textAlignment w:val="baseline"/>
        <w:rPr>
          <w:szCs w:val="22"/>
          <w:lang w:val="hu-HU"/>
        </w:rPr>
      </w:pPr>
      <w:r>
        <w:rPr>
          <w:szCs w:val="22"/>
          <w:lang w:val="hu-HU"/>
        </w:rPr>
        <w:t>az adatkezelőnek már nincs szüksége a személyes adatokra adatkezelés céljából, de az érintett igényli azokat jogi igények előterjesztéséhez, érvényesítéséhez vagy védelméhez; vagy</w:t>
      </w:r>
    </w:p>
    <w:p w14:paraId="1D8E3D08" w14:textId="77777777" w:rsidR="00C151A6" w:rsidRDefault="00BC18D8">
      <w:pPr>
        <w:pStyle w:val="Listaszerbekezds"/>
        <w:numPr>
          <w:ilvl w:val="0"/>
          <w:numId w:val="2"/>
        </w:numPr>
        <w:overflowPunct w:val="0"/>
        <w:spacing w:before="120" w:after="120"/>
        <w:ind w:left="851" w:hanging="284"/>
        <w:contextualSpacing/>
        <w:jc w:val="both"/>
        <w:textAlignment w:val="baseline"/>
        <w:rPr>
          <w:szCs w:val="22"/>
          <w:lang w:val="hu-HU"/>
        </w:rPr>
      </w:pPr>
      <w:r>
        <w:rPr>
          <w:szCs w:val="22"/>
          <w:lang w:val="hu-HU"/>
        </w:rPr>
        <w:t>az Érintett a GDPR 21. cikk (1) bekezdése szerint tiltakozott az adatkezelés ellen; ez esetben a korlátozás arra az időtartamra vonatkozik, amíg megállapításra nem kerül, hogy az adatkezelő jogos indokai elsőbbséget élveznek-e az Érintett jogos indokaival szemben.</w:t>
      </w:r>
    </w:p>
    <w:p w14:paraId="74C81932" w14:textId="77777777" w:rsidR="00C151A6" w:rsidRDefault="00BC18D8">
      <w:pPr>
        <w:jc w:val="both"/>
        <w:rPr>
          <w:szCs w:val="22"/>
          <w:lang w:val="hu-HU" w:eastAsia="en-GB"/>
        </w:rPr>
      </w:pPr>
      <w:r>
        <w:rPr>
          <w:szCs w:val="22"/>
          <w:lang w:val="hu-HU" w:eastAsia="en-GB"/>
        </w:rPr>
        <w:t>Ha az adatkezelés korlátozás alá esik, az ilyen személyes adatokat a tárolás kivételével csak az Érintett hozzájárulásával, vagy jogi igények előterjesztéséhez, érvényesítéséhez vagy védelméhez, vagy más természetes vagy jogi személy jogainak védelme érdekében, vagy az Európai Unió, illetve valamely tagállam fontos közérdekéből lehet kezelni.</w:t>
      </w:r>
    </w:p>
    <w:p w14:paraId="3B7B8355" w14:textId="77777777" w:rsidR="00C151A6" w:rsidRDefault="00C151A6">
      <w:pPr>
        <w:jc w:val="both"/>
        <w:rPr>
          <w:szCs w:val="22"/>
          <w:lang w:val="hu-HU" w:eastAsia="en-GB"/>
        </w:rPr>
      </w:pPr>
    </w:p>
    <w:p w14:paraId="3F846E47" w14:textId="77777777" w:rsidR="00C151A6" w:rsidRDefault="00BC18D8">
      <w:pPr>
        <w:rPr>
          <w:u w:val="single"/>
          <w:lang w:val="hu-HU"/>
        </w:rPr>
      </w:pPr>
      <w:r>
        <w:rPr>
          <w:u w:val="single"/>
          <w:lang w:val="hu-HU"/>
        </w:rPr>
        <w:t xml:space="preserve">A tiltakozáshoz való jog </w:t>
      </w:r>
    </w:p>
    <w:p w14:paraId="568778BA" w14:textId="77777777" w:rsidR="00C151A6" w:rsidRDefault="00C151A6">
      <w:pPr>
        <w:jc w:val="both"/>
        <w:rPr>
          <w:szCs w:val="22"/>
          <w:lang w:val="hu-HU" w:eastAsia="en-GB"/>
        </w:rPr>
      </w:pPr>
    </w:p>
    <w:p w14:paraId="262F56BB" w14:textId="77777777" w:rsidR="00C151A6" w:rsidRDefault="00BC18D8">
      <w:pPr>
        <w:jc w:val="both"/>
        <w:rPr>
          <w:szCs w:val="22"/>
          <w:lang w:val="hu-HU" w:eastAsia="en-GB"/>
        </w:rPr>
      </w:pPr>
      <w:r>
        <w:rPr>
          <w:szCs w:val="22"/>
          <w:lang w:val="hu-HU" w:eastAsia="en-GB"/>
        </w:rPr>
        <w:t>Az Érintett személy saját helyzetével kapcsolatos okokból bármikor tiltakozhat az adatkezelés ellen, ha álláspontja szerint az Adatkezelő a személyes adatát a jelen adatkezelési tájékoztatóban megjelölt céllal összefüggésben nem megfelelően kezelné. Ebben az esetben az Adatkezelőnek kell igazolnia, hogy a személyes adat kezelését olyan kényszerítő erejű jogos okok indokolják, amelyek elsőbbséget élveznek az érintett érdekeivel, jogaival és szabadságaival szemben, vagy amelyek jogi igények előterjesztéséhez, érvényesítéséhez vagy védelméhez kapcsolódnak.</w:t>
      </w:r>
    </w:p>
    <w:p w14:paraId="011F11A3" w14:textId="77777777" w:rsidR="00C151A6" w:rsidRDefault="00C151A6">
      <w:pPr>
        <w:jc w:val="both"/>
        <w:rPr>
          <w:szCs w:val="22"/>
          <w:lang w:val="hu-HU" w:eastAsia="en-GB"/>
        </w:rPr>
      </w:pPr>
    </w:p>
    <w:p w14:paraId="1FF45B8E" w14:textId="77777777" w:rsidR="00C151A6" w:rsidRDefault="00BC18D8">
      <w:pPr>
        <w:pStyle w:val="Cmsor1"/>
        <w:numPr>
          <w:ilvl w:val="0"/>
          <w:numId w:val="4"/>
        </w:numPr>
      </w:pPr>
      <w:r>
        <w:t xml:space="preserve">Az </w:t>
      </w:r>
      <w:proofErr w:type="spellStart"/>
      <w:r>
        <w:t>érintetti</w:t>
      </w:r>
      <w:proofErr w:type="spellEnd"/>
      <w:r>
        <w:t xml:space="preserve"> joggyakorlás általános szabályai</w:t>
      </w:r>
    </w:p>
    <w:p w14:paraId="7C69190C" w14:textId="77777777" w:rsidR="00C151A6" w:rsidRDefault="00C151A6">
      <w:pPr>
        <w:jc w:val="both"/>
        <w:rPr>
          <w:szCs w:val="22"/>
          <w:lang w:val="hu-HU" w:eastAsia="en-GB"/>
        </w:rPr>
      </w:pPr>
    </w:p>
    <w:p w14:paraId="66F2CB1E" w14:textId="77777777" w:rsidR="00C151A6" w:rsidRDefault="00BC18D8">
      <w:pPr>
        <w:jc w:val="both"/>
        <w:rPr>
          <w:szCs w:val="22"/>
          <w:lang w:val="hu-HU" w:eastAsia="en-GB"/>
        </w:rPr>
      </w:pPr>
      <w:r>
        <w:rPr>
          <w:szCs w:val="22"/>
          <w:lang w:val="hu-HU" w:eastAsia="en-GB"/>
        </w:rPr>
        <w:t>Amennyiben a személyes adat szolgáltatása jogszabályi kötelezettségen alapul, és az Érintett ennek nem tesz eleget, az – az adott eljárási jogszabály rendelkezéseire figyelemmel – a kérelem visszautasítását vagy elutasítását eredményezheti.</w:t>
      </w:r>
    </w:p>
    <w:p w14:paraId="0B6739C2" w14:textId="77777777" w:rsidR="00C151A6" w:rsidRDefault="00BC18D8">
      <w:pPr>
        <w:jc w:val="both"/>
        <w:rPr>
          <w:szCs w:val="22"/>
          <w:lang w:val="hu-HU" w:eastAsia="en-GB"/>
        </w:rPr>
      </w:pPr>
      <w:r>
        <w:rPr>
          <w:szCs w:val="22"/>
          <w:lang w:val="hu-HU" w:eastAsia="en-GB"/>
        </w:rPr>
        <w:t>Az Adatkezelő indokolatlan késedelem nélkül, de legfeljebb a kérelem beérkezésétől számított egy hónapon belül tájékoztatja az Érintettet kérelme nyomán hozott intézkedésekről.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az Érintettet. Ha az Érintett elektronikus úton nyújtotta be a kérelmet, a tájékoztatást lehetőség szerint elektronikus úton kell megadni, kivéve, ha az Érintett azt másként kéri.</w:t>
      </w:r>
    </w:p>
    <w:p w14:paraId="121F849F" w14:textId="77777777" w:rsidR="00C151A6" w:rsidRDefault="00BC18D8">
      <w:pPr>
        <w:jc w:val="both"/>
        <w:rPr>
          <w:szCs w:val="22"/>
          <w:lang w:val="hu-HU" w:eastAsia="en-GB"/>
        </w:rPr>
      </w:pPr>
      <w:r>
        <w:rPr>
          <w:szCs w:val="22"/>
          <w:lang w:val="hu-HU" w:eastAsia="en-GB"/>
        </w:rPr>
        <w:t>Az Adatkezelő az Érintett részére a tájékoztatást és intézkedést díjmentesen biztosítja. Ha az Érintett kérelme egyértelműen megalapozatlan vagy – különösen ismétlődő jellege miatt – túlzó, az Adatkezelő, figyelemmel a kért információ vagy tájékoztatás nyújtásával vagy a kért intézkedés meghozatalával járó adminisztratív költségekre:</w:t>
      </w:r>
    </w:p>
    <w:p w14:paraId="5E2F83A1" w14:textId="77777777" w:rsidR="00C151A6" w:rsidRDefault="00BC18D8">
      <w:pPr>
        <w:pStyle w:val="Listaszerbekezds"/>
        <w:numPr>
          <w:ilvl w:val="0"/>
          <w:numId w:val="3"/>
        </w:numPr>
        <w:jc w:val="both"/>
        <w:rPr>
          <w:szCs w:val="22"/>
          <w:lang w:val="hu-HU" w:eastAsia="en-GB"/>
        </w:rPr>
      </w:pPr>
      <w:proofErr w:type="spellStart"/>
      <w:r>
        <w:rPr>
          <w:szCs w:val="22"/>
          <w:lang w:val="hu-HU" w:eastAsia="en-GB"/>
        </w:rPr>
        <w:t>észszerű</w:t>
      </w:r>
      <w:proofErr w:type="spellEnd"/>
      <w:r>
        <w:rPr>
          <w:szCs w:val="22"/>
          <w:lang w:val="hu-HU" w:eastAsia="en-GB"/>
        </w:rPr>
        <w:t xml:space="preserve"> összegű díjat számíthat fel, vagy</w:t>
      </w:r>
    </w:p>
    <w:p w14:paraId="5FD99659" w14:textId="77777777" w:rsidR="00C151A6" w:rsidRDefault="00BC18D8">
      <w:pPr>
        <w:pStyle w:val="Listaszerbekezds"/>
        <w:numPr>
          <w:ilvl w:val="0"/>
          <w:numId w:val="3"/>
        </w:numPr>
        <w:jc w:val="both"/>
        <w:rPr>
          <w:szCs w:val="22"/>
          <w:lang w:val="hu-HU" w:eastAsia="en-GB"/>
        </w:rPr>
      </w:pPr>
      <w:r>
        <w:rPr>
          <w:szCs w:val="22"/>
          <w:lang w:val="hu-HU" w:eastAsia="en-GB"/>
        </w:rPr>
        <w:t>megtagadhatja a kérelem alapján történő intézkedést.</w:t>
      </w:r>
    </w:p>
    <w:p w14:paraId="3969AC86" w14:textId="77777777" w:rsidR="00C151A6" w:rsidRDefault="00C151A6">
      <w:pPr>
        <w:jc w:val="both"/>
        <w:rPr>
          <w:szCs w:val="22"/>
          <w:lang w:val="hu-HU" w:eastAsia="en-GB"/>
        </w:rPr>
      </w:pPr>
    </w:p>
    <w:p w14:paraId="260C6281" w14:textId="77777777" w:rsidR="00C151A6" w:rsidRDefault="00BC18D8">
      <w:pPr>
        <w:jc w:val="both"/>
        <w:rPr>
          <w:szCs w:val="22"/>
          <w:lang w:val="hu-HU" w:eastAsia="en-GB"/>
        </w:rPr>
      </w:pPr>
      <w:r>
        <w:rPr>
          <w:szCs w:val="22"/>
          <w:lang w:val="hu-HU" w:eastAsia="en-GB"/>
        </w:rPr>
        <w:t>A kérelem egyértelműen megalapozatlan vagy túlzó jellegének bizonyítása az Adatkezelőt terheli.</w:t>
      </w:r>
    </w:p>
    <w:p w14:paraId="442BAFD4" w14:textId="77777777" w:rsidR="00C151A6" w:rsidRDefault="00BC18D8">
      <w:pPr>
        <w:jc w:val="both"/>
        <w:rPr>
          <w:szCs w:val="22"/>
          <w:lang w:val="hu-HU" w:eastAsia="en-GB"/>
        </w:rPr>
      </w:pPr>
      <w:r>
        <w:rPr>
          <w:szCs w:val="22"/>
          <w:lang w:val="hu-HU" w:eastAsia="en-GB"/>
        </w:rPr>
        <w:t>Ha az Adatkezelőnek megalapozott kétségei vannak a kérelmet benyújtó természetes személy kilétével kapcsolatban, további, az Érintett személyazonosságának megerősítéséhez szükséges információk nyújtását kérheti.</w:t>
      </w:r>
      <w:r>
        <w:rPr>
          <w:szCs w:val="22"/>
          <w:lang w:val="hu-HU" w:eastAsia="en-GB"/>
        </w:rPr>
        <w:br/>
      </w:r>
    </w:p>
    <w:p w14:paraId="5B051DFF" w14:textId="77777777" w:rsidR="00C151A6" w:rsidRDefault="00BC18D8">
      <w:pPr>
        <w:pStyle w:val="Cmsor1"/>
        <w:numPr>
          <w:ilvl w:val="0"/>
          <w:numId w:val="4"/>
        </w:numPr>
      </w:pPr>
      <w:r>
        <w:t>Jogérvényesítési lehetőségek</w:t>
      </w:r>
    </w:p>
    <w:p w14:paraId="6E5CB280" w14:textId="77777777" w:rsidR="00C151A6" w:rsidRDefault="00C151A6">
      <w:pPr>
        <w:jc w:val="both"/>
        <w:rPr>
          <w:szCs w:val="22"/>
          <w:lang w:val="hu-HU" w:eastAsia="en-GB"/>
        </w:rPr>
      </w:pPr>
    </w:p>
    <w:p w14:paraId="7538C3CB" w14:textId="0D08795E" w:rsidR="00C151A6" w:rsidRDefault="00BC18D8">
      <w:pPr>
        <w:jc w:val="both"/>
        <w:rPr>
          <w:szCs w:val="22"/>
          <w:lang w:val="hu-HU" w:eastAsia="en-GB"/>
        </w:rPr>
      </w:pPr>
      <w:r>
        <w:rPr>
          <w:szCs w:val="22"/>
          <w:lang w:val="hu-HU" w:eastAsia="en-GB"/>
        </w:rPr>
        <w:t>Az Érintett a személyes adatai kezelésével kapcsolatban bármikor fordulhat az Adatkezelőhöz közvetlenül az 1. pontban rögzített elérhetőségen, vagy az Adatkezelő adatvédelmi tisztségviselőjéhez a Közinformatika Nonprofit Kft-hez (levelezési cím: 1</w:t>
      </w:r>
      <w:r w:rsidR="00323B45">
        <w:rPr>
          <w:szCs w:val="22"/>
          <w:lang w:val="hu-HU" w:eastAsia="en-GB"/>
        </w:rPr>
        <w:t xml:space="preserve">205 </w:t>
      </w:r>
      <w:r>
        <w:rPr>
          <w:szCs w:val="22"/>
          <w:lang w:val="hu-HU" w:eastAsia="en-GB"/>
        </w:rPr>
        <w:t xml:space="preserve">Budapest, </w:t>
      </w:r>
      <w:r w:rsidR="00323B45">
        <w:rPr>
          <w:szCs w:val="22"/>
          <w:lang w:val="hu-HU" w:eastAsia="en-GB"/>
        </w:rPr>
        <w:t>Mikszáth u. 69</w:t>
      </w:r>
      <w:r>
        <w:rPr>
          <w:szCs w:val="22"/>
          <w:lang w:val="hu-HU" w:eastAsia="en-GB"/>
        </w:rPr>
        <w:t xml:space="preserve">., E-mail cím: </w:t>
      </w:r>
      <w:hyperlink r:id="rId9" w:history="1">
        <w:r>
          <w:rPr>
            <w:rStyle w:val="Internet-hivatkozs"/>
            <w:szCs w:val="22"/>
            <w:lang w:val="hu-HU" w:eastAsia="en-GB"/>
          </w:rPr>
          <w:t>dpo@kozinformatika.hu</w:t>
        </w:r>
        <w:proofErr w:type="gramStart"/>
      </w:hyperlink>
      <w:r>
        <w:rPr>
          <w:szCs w:val="22"/>
          <w:lang w:val="hu-HU" w:eastAsia="en-GB"/>
        </w:rPr>
        <w:t xml:space="preserve"> )</w:t>
      </w:r>
      <w:proofErr w:type="gramEnd"/>
      <w:r>
        <w:rPr>
          <w:szCs w:val="22"/>
          <w:lang w:val="hu-HU" w:eastAsia="en-GB"/>
        </w:rPr>
        <w:t>.</w:t>
      </w:r>
    </w:p>
    <w:p w14:paraId="1DBC4726" w14:textId="77777777" w:rsidR="00C151A6" w:rsidRDefault="00C151A6">
      <w:pPr>
        <w:jc w:val="both"/>
        <w:rPr>
          <w:szCs w:val="22"/>
          <w:lang w:val="hu-HU" w:eastAsia="en-GB"/>
        </w:rPr>
      </w:pPr>
    </w:p>
    <w:p w14:paraId="5B022EC8" w14:textId="77777777" w:rsidR="00C151A6" w:rsidRDefault="00BC18D8">
      <w:pPr>
        <w:jc w:val="both"/>
        <w:rPr>
          <w:szCs w:val="22"/>
          <w:lang w:val="hu-HU" w:eastAsia="en-GB"/>
        </w:rPr>
      </w:pPr>
      <w:r>
        <w:rPr>
          <w:szCs w:val="22"/>
          <w:lang w:val="hu-HU" w:eastAsia="en-GB"/>
        </w:rPr>
        <w:t xml:space="preserve">Az Érintettnek lehetősége van adatainak védelme érdekében bírósághoz fordulni. A bíróság az ügyben soron kívül jár el. A per - az érintett választása szerint – az Érintett lakóhelye vagy tartózkodási helye, illetve az Adatkezelő székhelye szerint illetékes Törvényszék előtt is megindítható. </w:t>
      </w:r>
    </w:p>
    <w:p w14:paraId="7DC98E69" w14:textId="77777777" w:rsidR="00C151A6" w:rsidRDefault="00BC18D8">
      <w:pPr>
        <w:jc w:val="both"/>
        <w:rPr>
          <w:szCs w:val="22"/>
          <w:lang w:val="hu-HU" w:eastAsia="en-GB"/>
        </w:rPr>
      </w:pPr>
      <w:r>
        <w:rPr>
          <w:szCs w:val="22"/>
          <w:lang w:val="hu-HU" w:eastAsia="en-GB"/>
        </w:rPr>
        <w:t>A lakóhelye vagy tartózkodási helye szerinti törvényszéket megkeresheti a http://birosag.hu/ugyfelkapcsolati-portal/birosag-kereso oldalon.</w:t>
      </w:r>
    </w:p>
    <w:p w14:paraId="38695798" w14:textId="77777777" w:rsidR="00C151A6" w:rsidRDefault="00C151A6">
      <w:pPr>
        <w:jc w:val="both"/>
        <w:rPr>
          <w:szCs w:val="22"/>
          <w:lang w:val="hu-HU" w:eastAsia="en-GB"/>
        </w:rPr>
      </w:pPr>
    </w:p>
    <w:p w14:paraId="3C522907" w14:textId="77777777" w:rsidR="00C151A6" w:rsidRDefault="00BC18D8">
      <w:pPr>
        <w:jc w:val="both"/>
        <w:rPr>
          <w:szCs w:val="22"/>
          <w:lang w:val="hu-HU" w:eastAsia="en-GB"/>
        </w:rPr>
      </w:pPr>
      <w:r>
        <w:rPr>
          <w:szCs w:val="22"/>
          <w:lang w:val="hu-HU" w:eastAsia="en-GB"/>
        </w:rPr>
        <w:t>Az Érintett a személyes adatai kezelésével kapcsolatos panasz esetén a Nemzeti Adatvédelmi és Információszabadság Hatósághoz is fordulhat (postai cím: 1363 Budapest, Pf. 9</w:t>
      </w:r>
      <w:proofErr w:type="gramStart"/>
      <w:r>
        <w:rPr>
          <w:szCs w:val="22"/>
          <w:lang w:val="hu-HU" w:eastAsia="en-GB"/>
        </w:rPr>
        <w:t>.,</w:t>
      </w:r>
      <w:proofErr w:type="gramEnd"/>
      <w:r>
        <w:rPr>
          <w:szCs w:val="22"/>
          <w:lang w:val="hu-HU" w:eastAsia="en-GB"/>
        </w:rPr>
        <w:t xml:space="preserve"> cím: 1055 Budapest, Falk Miksa utca 9-11., Telefon: +36 (1) 391-1400; Fax: +36 (1) 391-1410; E-mail: </w:t>
      </w:r>
      <w:proofErr w:type="spellStart"/>
      <w:r>
        <w:rPr>
          <w:szCs w:val="22"/>
          <w:lang w:val="hu-HU" w:eastAsia="en-GB"/>
        </w:rPr>
        <w:t>ugyfelszolgalat</w:t>
      </w:r>
      <w:proofErr w:type="spellEnd"/>
      <w:r>
        <w:rPr>
          <w:szCs w:val="22"/>
          <w:lang w:val="hu-HU" w:eastAsia="en-GB"/>
        </w:rPr>
        <w:t>@naih.hu; honlap: www.naih.hu).</w:t>
      </w:r>
    </w:p>
    <w:sectPr w:rsidR="00C151A6">
      <w:headerReference w:type="default" r:id="rId10"/>
      <w:footerReference w:type="default" r:id="rId11"/>
      <w:pgSz w:w="11906" w:h="16838"/>
      <w:pgMar w:top="709" w:right="1418" w:bottom="709" w:left="1418" w:header="284" w:footer="0" w:gutter="0"/>
      <w:pgNumType w:start="1"/>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27E1A" w14:textId="77777777" w:rsidR="004C62A0" w:rsidRDefault="004C62A0">
      <w:r>
        <w:separator/>
      </w:r>
    </w:p>
  </w:endnote>
  <w:endnote w:type="continuationSeparator" w:id="0">
    <w:p w14:paraId="539A1B78" w14:textId="77777777" w:rsidR="004C62A0" w:rsidRDefault="004C6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38"/>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1410929"/>
      <w:docPartObj>
        <w:docPartGallery w:val="Page Numbers (Bottom of Page)"/>
        <w:docPartUnique/>
      </w:docPartObj>
    </w:sdtPr>
    <w:sdtEndPr/>
    <w:sdtContent>
      <w:p w14:paraId="6F9DC2B9" w14:textId="77777777" w:rsidR="00C151A6" w:rsidRDefault="00BC18D8">
        <w:pPr>
          <w:pStyle w:val="llb"/>
          <w:jc w:val="center"/>
        </w:pPr>
        <w:r>
          <w:rPr>
            <w:lang w:val="hu-HU"/>
          </w:rPr>
          <w:fldChar w:fldCharType="begin"/>
        </w:r>
        <w:r>
          <w:rPr>
            <w:lang w:val="hu-HU"/>
          </w:rPr>
          <w:instrText>PAGE</w:instrText>
        </w:r>
        <w:r>
          <w:rPr>
            <w:lang w:val="hu-HU"/>
          </w:rPr>
          <w:fldChar w:fldCharType="separate"/>
        </w:r>
        <w:r w:rsidR="00670373">
          <w:rPr>
            <w:noProof/>
            <w:lang w:val="hu-HU"/>
          </w:rPr>
          <w:t>5</w:t>
        </w:r>
        <w:r>
          <w:rPr>
            <w:lang w:val="hu-HU"/>
          </w:rPr>
          <w:fldChar w:fldCharType="end"/>
        </w:r>
      </w:p>
    </w:sdtContent>
  </w:sdt>
  <w:p w14:paraId="12441750" w14:textId="77777777" w:rsidR="00C151A6" w:rsidRDefault="00C151A6">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3564F0" w14:textId="77777777" w:rsidR="004C62A0" w:rsidRDefault="004C62A0">
      <w:pPr>
        <w:rPr>
          <w:sz w:val="12"/>
        </w:rPr>
      </w:pPr>
      <w:r>
        <w:separator/>
      </w:r>
    </w:p>
  </w:footnote>
  <w:footnote w:type="continuationSeparator" w:id="0">
    <w:p w14:paraId="4F2FC571" w14:textId="77777777" w:rsidR="004C62A0" w:rsidRDefault="004C62A0">
      <w:pPr>
        <w:rPr>
          <w:sz w:val="12"/>
        </w:rPr>
      </w:pPr>
      <w:r>
        <w:continuationSeparator/>
      </w:r>
    </w:p>
  </w:footnote>
  <w:footnote w:id="1">
    <w:p w14:paraId="706DC89C" w14:textId="77777777" w:rsidR="00C151A6" w:rsidRDefault="00BC18D8">
      <w:pPr>
        <w:pStyle w:val="Lbjegyzetszveg"/>
        <w:rPr>
          <w:lang w:val="hu-HU"/>
        </w:rPr>
      </w:pPr>
      <w:r>
        <w:rPr>
          <w:rStyle w:val="Lbjegyzet-karakterek"/>
        </w:rPr>
        <w:footnoteRef/>
      </w:r>
      <w:r>
        <w:t xml:space="preserve"> </w:t>
      </w:r>
      <w:r>
        <w:rPr>
          <w:lang w:val="hu-HU"/>
        </w:rPr>
        <w:t>A címzett fogalmát lásd: GDPR 4. cikk 9. pontja.</w:t>
      </w:r>
      <w:r>
        <w:t xml:space="preserve">  </w:t>
      </w:r>
    </w:p>
  </w:footnote>
  <w:footnote w:id="2">
    <w:p w14:paraId="3EB60B0C" w14:textId="77777777" w:rsidR="00C151A6" w:rsidRDefault="00BC18D8">
      <w:pPr>
        <w:pStyle w:val="Lbjegyzetszveg"/>
        <w:jc w:val="both"/>
        <w:rPr>
          <w:lang w:val="hu-HU"/>
        </w:rPr>
      </w:pPr>
      <w:r>
        <w:rPr>
          <w:rStyle w:val="Lbjegyzet-karakterek"/>
        </w:rPr>
        <w:footnoteRef/>
      </w:r>
      <w:r>
        <w:rPr>
          <w:lang w:val="hu-HU"/>
        </w:rPr>
        <w:t xml:space="preserve"> A köziratokról, a közlevéltárakról és a magánlevéltári anyag védelméről szóló 1995. évi LXVI. törvény (a továbbiakban: </w:t>
      </w:r>
      <w:proofErr w:type="spellStart"/>
      <w:r>
        <w:rPr>
          <w:lang w:val="hu-HU"/>
        </w:rPr>
        <w:t>Ltv</w:t>
      </w:r>
      <w:proofErr w:type="spellEnd"/>
      <w:r>
        <w:rPr>
          <w:lang w:val="hu-HU"/>
        </w:rPr>
        <w:t xml:space="preserve">.), illetve a közfeladatot ellátó szervek iratkezelésének általános követelményeiről szóló 335/2005. (XII. 29.) Korm. rendelet.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EAF3F" w14:textId="77777777" w:rsidR="00C151A6" w:rsidRDefault="00C151A6">
    <w:pPr>
      <w:jc w:val="center"/>
    </w:pPr>
  </w:p>
  <w:p w14:paraId="2655DA6E" w14:textId="77777777" w:rsidR="00C151A6" w:rsidRDefault="00C151A6">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CA5B01"/>
    <w:multiLevelType w:val="multilevel"/>
    <w:tmpl w:val="6A9C619C"/>
    <w:lvl w:ilvl="0">
      <w:start w:val="1"/>
      <w:numFmt w:val="none"/>
      <w:suff w:val="nothing"/>
      <w:lvlText w:val=""/>
      <w:lvlJc w:val="left"/>
      <w:pPr>
        <w:tabs>
          <w:tab w:val="num" w:pos="0"/>
        </w:tabs>
        <w:ind w:left="0" w:firstLine="0"/>
      </w:pPr>
    </w:lvl>
    <w:lvl w:ilvl="1">
      <w:start w:val="1"/>
      <w:numFmt w:val="decimal"/>
      <w:pStyle w:val="Cmsor2"/>
      <w:lvlText w:val="%1.%2"/>
      <w:lvlJc w:val="left"/>
      <w:pPr>
        <w:tabs>
          <w:tab w:val="num" w:pos="576"/>
        </w:tabs>
        <w:ind w:left="576" w:hanging="576"/>
      </w:pPr>
    </w:lvl>
    <w:lvl w:ilvl="2">
      <w:start w:val="1"/>
      <w:numFmt w:val="decimal"/>
      <w:pStyle w:val="Cmsor3"/>
      <w:lvlText w:val="%1.%2.%3"/>
      <w:lvlJc w:val="left"/>
      <w:pPr>
        <w:tabs>
          <w:tab w:val="num" w:pos="720"/>
        </w:tabs>
        <w:ind w:left="720" w:hanging="720"/>
      </w:pPr>
    </w:lvl>
    <w:lvl w:ilvl="3">
      <w:start w:val="1"/>
      <w:numFmt w:val="decimal"/>
      <w:pStyle w:val="Cmsor4"/>
      <w:lvlText w:val="%1.%2.%3.%4"/>
      <w:lvlJc w:val="left"/>
      <w:pPr>
        <w:tabs>
          <w:tab w:val="num" w:pos="864"/>
        </w:tabs>
        <w:ind w:left="864" w:hanging="864"/>
      </w:pPr>
    </w:lvl>
    <w:lvl w:ilvl="4">
      <w:start w:val="1"/>
      <w:numFmt w:val="decimal"/>
      <w:pStyle w:val="Cmsor5"/>
      <w:lvlText w:val="%1.%2.%3.%4.%5"/>
      <w:lvlJc w:val="left"/>
      <w:pPr>
        <w:tabs>
          <w:tab w:val="num" w:pos="1008"/>
        </w:tabs>
        <w:ind w:left="1008" w:hanging="1008"/>
      </w:pPr>
    </w:lvl>
    <w:lvl w:ilvl="5">
      <w:start w:val="1"/>
      <w:numFmt w:val="decimal"/>
      <w:pStyle w:val="Cmsor6"/>
      <w:lvlText w:val="%1.%2.%3.%4.%5.%6"/>
      <w:lvlJc w:val="left"/>
      <w:pPr>
        <w:tabs>
          <w:tab w:val="num" w:pos="1152"/>
        </w:tabs>
        <w:ind w:left="1152" w:hanging="1152"/>
      </w:pPr>
    </w:lvl>
    <w:lvl w:ilvl="6">
      <w:start w:val="1"/>
      <w:numFmt w:val="decimal"/>
      <w:pStyle w:val="Cmsor7"/>
      <w:lvlText w:val="%1.%2.%3.%4.%5.%6.%7"/>
      <w:lvlJc w:val="left"/>
      <w:pPr>
        <w:tabs>
          <w:tab w:val="num" w:pos="1296"/>
        </w:tabs>
        <w:ind w:left="1296" w:hanging="1296"/>
      </w:pPr>
    </w:lvl>
    <w:lvl w:ilvl="7">
      <w:start w:val="1"/>
      <w:numFmt w:val="decimal"/>
      <w:pStyle w:val="Cmsor8"/>
      <w:lvlText w:val="%1.%2.%3.%4.%5.%6.%7.%8"/>
      <w:lvlJc w:val="left"/>
      <w:pPr>
        <w:tabs>
          <w:tab w:val="num" w:pos="1440"/>
        </w:tabs>
        <w:ind w:left="1440" w:hanging="1440"/>
      </w:pPr>
    </w:lvl>
    <w:lvl w:ilvl="8">
      <w:start w:val="1"/>
      <w:numFmt w:val="decimal"/>
      <w:pStyle w:val="Cmsor9"/>
      <w:lvlText w:val="%1.%2.%3.%4.%5.%6.%7.%8.%9"/>
      <w:lvlJc w:val="left"/>
      <w:pPr>
        <w:tabs>
          <w:tab w:val="num" w:pos="1584"/>
        </w:tabs>
        <w:ind w:left="1584" w:hanging="1584"/>
      </w:pPr>
    </w:lvl>
  </w:abstractNum>
  <w:abstractNum w:abstractNumId="1">
    <w:nsid w:val="3E3A7154"/>
    <w:multiLevelType w:val="multilevel"/>
    <w:tmpl w:val="D42080C6"/>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4656" w:hanging="360"/>
      </w:pPr>
      <w:rPr>
        <w:rFonts w:ascii="Courier New" w:hAnsi="Courier New" w:cs="Courier New" w:hint="default"/>
      </w:rPr>
    </w:lvl>
    <w:lvl w:ilvl="2">
      <w:start w:val="1"/>
      <w:numFmt w:val="bullet"/>
      <w:lvlText w:val=""/>
      <w:lvlJc w:val="left"/>
      <w:pPr>
        <w:tabs>
          <w:tab w:val="num" w:pos="0"/>
        </w:tabs>
        <w:ind w:left="5376" w:hanging="360"/>
      </w:pPr>
      <w:rPr>
        <w:rFonts w:ascii="Wingdings" w:hAnsi="Wingdings" w:cs="Wingdings" w:hint="default"/>
      </w:rPr>
    </w:lvl>
    <w:lvl w:ilvl="3">
      <w:start w:val="1"/>
      <w:numFmt w:val="bullet"/>
      <w:lvlText w:val=""/>
      <w:lvlJc w:val="left"/>
      <w:pPr>
        <w:tabs>
          <w:tab w:val="num" w:pos="0"/>
        </w:tabs>
        <w:ind w:left="6096" w:hanging="360"/>
      </w:pPr>
      <w:rPr>
        <w:rFonts w:ascii="Symbol" w:hAnsi="Symbol" w:cs="Symbol" w:hint="default"/>
      </w:rPr>
    </w:lvl>
    <w:lvl w:ilvl="4">
      <w:start w:val="1"/>
      <w:numFmt w:val="bullet"/>
      <w:lvlText w:val="o"/>
      <w:lvlJc w:val="left"/>
      <w:pPr>
        <w:tabs>
          <w:tab w:val="num" w:pos="0"/>
        </w:tabs>
        <w:ind w:left="6816" w:hanging="360"/>
      </w:pPr>
      <w:rPr>
        <w:rFonts w:ascii="Courier New" w:hAnsi="Courier New" w:cs="Courier New" w:hint="default"/>
      </w:rPr>
    </w:lvl>
    <w:lvl w:ilvl="5">
      <w:start w:val="1"/>
      <w:numFmt w:val="bullet"/>
      <w:lvlText w:val=""/>
      <w:lvlJc w:val="left"/>
      <w:pPr>
        <w:tabs>
          <w:tab w:val="num" w:pos="0"/>
        </w:tabs>
        <w:ind w:left="7536" w:hanging="360"/>
      </w:pPr>
      <w:rPr>
        <w:rFonts w:ascii="Wingdings" w:hAnsi="Wingdings" w:cs="Wingdings" w:hint="default"/>
      </w:rPr>
    </w:lvl>
    <w:lvl w:ilvl="6">
      <w:start w:val="1"/>
      <w:numFmt w:val="bullet"/>
      <w:lvlText w:val=""/>
      <w:lvlJc w:val="left"/>
      <w:pPr>
        <w:tabs>
          <w:tab w:val="num" w:pos="0"/>
        </w:tabs>
        <w:ind w:left="8256" w:hanging="360"/>
      </w:pPr>
      <w:rPr>
        <w:rFonts w:ascii="Symbol" w:hAnsi="Symbol" w:cs="Symbol" w:hint="default"/>
      </w:rPr>
    </w:lvl>
    <w:lvl w:ilvl="7">
      <w:start w:val="1"/>
      <w:numFmt w:val="bullet"/>
      <w:lvlText w:val="o"/>
      <w:lvlJc w:val="left"/>
      <w:pPr>
        <w:tabs>
          <w:tab w:val="num" w:pos="0"/>
        </w:tabs>
        <w:ind w:left="8976" w:hanging="360"/>
      </w:pPr>
      <w:rPr>
        <w:rFonts w:ascii="Courier New" w:hAnsi="Courier New" w:cs="Courier New" w:hint="default"/>
      </w:rPr>
    </w:lvl>
    <w:lvl w:ilvl="8">
      <w:start w:val="1"/>
      <w:numFmt w:val="bullet"/>
      <w:lvlText w:val=""/>
      <w:lvlJc w:val="left"/>
      <w:pPr>
        <w:tabs>
          <w:tab w:val="num" w:pos="0"/>
        </w:tabs>
        <w:ind w:left="9696" w:hanging="360"/>
      </w:pPr>
      <w:rPr>
        <w:rFonts w:ascii="Wingdings" w:hAnsi="Wingdings" w:cs="Wingdings" w:hint="default"/>
      </w:rPr>
    </w:lvl>
  </w:abstractNum>
  <w:abstractNum w:abstractNumId="2">
    <w:nsid w:val="4B0E2FD5"/>
    <w:multiLevelType w:val="multilevel"/>
    <w:tmpl w:val="53868E8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4DB603CF"/>
    <w:multiLevelType w:val="multilevel"/>
    <w:tmpl w:val="9DBCE75C"/>
    <w:lvl w:ilvl="0">
      <w:start w:val="1"/>
      <w:numFmt w:val="decimal"/>
      <w:lvlText w:val="%1."/>
      <w:lvlJc w:val="left"/>
      <w:pPr>
        <w:tabs>
          <w:tab w:val="num" w:pos="0"/>
        </w:tabs>
        <w:ind w:left="360" w:hanging="360"/>
      </w:pPr>
    </w:lvl>
    <w:lvl w:ilvl="1">
      <w:start w:val="1"/>
      <w:numFmt w:val="decimal"/>
      <w:lvlText w:val="%1.%2."/>
      <w:lvlJc w:val="left"/>
      <w:pPr>
        <w:tabs>
          <w:tab w:val="num" w:pos="0"/>
        </w:tabs>
        <w:ind w:left="840" w:hanging="48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nsid w:val="68781F72"/>
    <w:multiLevelType w:val="multilevel"/>
    <w:tmpl w:val="1B1EBA6E"/>
    <w:lvl w:ilvl="0">
      <w:start w:val="1"/>
      <w:numFmt w:val="decimal"/>
      <w:lvlText w:val="%1."/>
      <w:lvlJc w:val="left"/>
      <w:pPr>
        <w:ind w:left="360" w:hanging="360"/>
      </w:pPr>
    </w:lvl>
    <w:lvl w:ilvl="1">
      <w:start w:val="1"/>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1A6"/>
    <w:rsid w:val="000134AC"/>
    <w:rsid w:val="000339B1"/>
    <w:rsid w:val="001F7A5A"/>
    <w:rsid w:val="00323B45"/>
    <w:rsid w:val="004C62A0"/>
    <w:rsid w:val="00670373"/>
    <w:rsid w:val="008562C6"/>
    <w:rsid w:val="00A04BA2"/>
    <w:rsid w:val="00BC18D8"/>
    <w:rsid w:val="00C151A6"/>
    <w:rsid w:val="00CC41CC"/>
    <w:rsid w:val="00D278A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6A139"/>
  <w15:docId w15:val="{EF1017D2-4495-40FB-B938-F4553EB01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rFonts w:ascii="Cambria" w:eastAsia="Times New Roman" w:hAnsi="Cambria" w:cs="Times New Roman"/>
      <w:szCs w:val="24"/>
      <w:lang w:val="en-GB"/>
    </w:rPr>
  </w:style>
  <w:style w:type="paragraph" w:styleId="Cmsor1">
    <w:name w:val="heading 1"/>
    <w:basedOn w:val="Norml"/>
    <w:next w:val="Norml"/>
    <w:qFormat/>
    <w:pPr>
      <w:keepNext/>
      <w:outlineLvl w:val="0"/>
    </w:pPr>
    <w:rPr>
      <w:szCs w:val="22"/>
      <w:lang w:val="hu-HU"/>
    </w:rPr>
  </w:style>
  <w:style w:type="paragraph" w:styleId="Cmsor2">
    <w:name w:val="heading 2"/>
    <w:basedOn w:val="Norml"/>
    <w:next w:val="Norml"/>
    <w:unhideWhenUsed/>
    <w:qFormat/>
    <w:pPr>
      <w:keepNext/>
      <w:numPr>
        <w:ilvl w:val="1"/>
        <w:numId w:val="1"/>
      </w:numPr>
      <w:outlineLvl w:val="1"/>
    </w:pPr>
    <w:rPr>
      <w:rFonts w:asciiTheme="majorHAnsi" w:hAnsiTheme="majorHAnsi"/>
      <w:i/>
      <w:szCs w:val="20"/>
      <w:u w:val="single"/>
      <w:lang w:eastAsia="en-GB"/>
    </w:rPr>
  </w:style>
  <w:style w:type="paragraph" w:styleId="Cmsor3">
    <w:name w:val="heading 3"/>
    <w:basedOn w:val="Norml"/>
    <w:next w:val="Norml"/>
    <w:unhideWhenUsed/>
    <w:qFormat/>
    <w:pPr>
      <w:keepNext/>
      <w:numPr>
        <w:ilvl w:val="2"/>
        <w:numId w:val="1"/>
      </w:numPr>
      <w:spacing w:before="240" w:after="60"/>
      <w:outlineLvl w:val="2"/>
    </w:pPr>
    <w:rPr>
      <w:rFonts w:ascii="Arial" w:hAnsi="Arial" w:cs="Arial"/>
      <w:b/>
      <w:bCs/>
      <w:sz w:val="26"/>
      <w:szCs w:val="26"/>
    </w:rPr>
  </w:style>
  <w:style w:type="paragraph" w:styleId="Cmsor4">
    <w:name w:val="heading 4"/>
    <w:basedOn w:val="Norml"/>
    <w:next w:val="Norml"/>
    <w:semiHidden/>
    <w:unhideWhenUsed/>
    <w:qFormat/>
    <w:pPr>
      <w:keepNext/>
      <w:numPr>
        <w:ilvl w:val="3"/>
        <w:numId w:val="1"/>
      </w:numPr>
      <w:spacing w:before="240" w:after="60"/>
      <w:outlineLvl w:val="3"/>
    </w:pPr>
    <w:rPr>
      <w:b/>
      <w:bCs/>
      <w:sz w:val="28"/>
      <w:szCs w:val="28"/>
    </w:rPr>
  </w:style>
  <w:style w:type="paragraph" w:styleId="Cmsor5">
    <w:name w:val="heading 5"/>
    <w:basedOn w:val="Norml"/>
    <w:next w:val="Norml"/>
    <w:semiHidden/>
    <w:unhideWhenUsed/>
    <w:qFormat/>
    <w:pPr>
      <w:numPr>
        <w:ilvl w:val="4"/>
        <w:numId w:val="1"/>
      </w:numPr>
      <w:spacing w:before="240" w:after="60"/>
      <w:outlineLvl w:val="4"/>
    </w:pPr>
    <w:rPr>
      <w:b/>
      <w:bCs/>
      <w:i/>
      <w:iCs/>
      <w:sz w:val="26"/>
      <w:szCs w:val="26"/>
    </w:rPr>
  </w:style>
  <w:style w:type="paragraph" w:styleId="Cmsor6">
    <w:name w:val="heading 6"/>
    <w:basedOn w:val="Norml"/>
    <w:next w:val="Norml"/>
    <w:semiHidden/>
    <w:unhideWhenUsed/>
    <w:qFormat/>
    <w:pPr>
      <w:numPr>
        <w:ilvl w:val="5"/>
        <w:numId w:val="1"/>
      </w:numPr>
      <w:spacing w:before="240" w:after="60"/>
      <w:outlineLvl w:val="5"/>
    </w:pPr>
    <w:rPr>
      <w:b/>
      <w:bCs/>
      <w:szCs w:val="22"/>
    </w:rPr>
  </w:style>
  <w:style w:type="paragraph" w:styleId="Cmsor7">
    <w:name w:val="heading 7"/>
    <w:basedOn w:val="Norml"/>
    <w:next w:val="Norml"/>
    <w:semiHidden/>
    <w:unhideWhenUsed/>
    <w:qFormat/>
    <w:pPr>
      <w:numPr>
        <w:ilvl w:val="6"/>
        <w:numId w:val="1"/>
      </w:numPr>
      <w:spacing w:before="240" w:after="60"/>
      <w:outlineLvl w:val="6"/>
    </w:pPr>
  </w:style>
  <w:style w:type="paragraph" w:styleId="Cmsor8">
    <w:name w:val="heading 8"/>
    <w:basedOn w:val="Norml"/>
    <w:next w:val="Norml"/>
    <w:semiHidden/>
    <w:unhideWhenUsed/>
    <w:qFormat/>
    <w:pPr>
      <w:numPr>
        <w:ilvl w:val="7"/>
        <w:numId w:val="1"/>
      </w:numPr>
      <w:spacing w:before="240" w:after="60"/>
      <w:outlineLvl w:val="7"/>
    </w:pPr>
    <w:rPr>
      <w:i/>
      <w:iCs/>
    </w:rPr>
  </w:style>
  <w:style w:type="paragraph" w:styleId="Cmsor9">
    <w:name w:val="heading 9"/>
    <w:basedOn w:val="Norml"/>
    <w:next w:val="Norml"/>
    <w:semiHidden/>
    <w:unhideWhenUsed/>
    <w:qFormat/>
    <w:pPr>
      <w:numPr>
        <w:ilvl w:val="8"/>
        <w:numId w:val="1"/>
      </w:numPr>
      <w:spacing w:before="240" w:after="60"/>
      <w:outlineLvl w:val="8"/>
    </w:pPr>
    <w:rPr>
      <w:rFonts w:ascii="Arial" w:hAnsi="Arial" w:cs="Arial"/>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qFormat/>
    <w:rPr>
      <w:rFonts w:ascii="Cambria" w:eastAsia="Times New Roman" w:hAnsi="Cambria" w:cs="Times New Roman"/>
    </w:rPr>
  </w:style>
  <w:style w:type="character" w:customStyle="1" w:styleId="Cmsor2Char">
    <w:name w:val="Címsor 2 Char"/>
    <w:basedOn w:val="Bekezdsalapbettpusa"/>
    <w:qFormat/>
    <w:rPr>
      <w:rFonts w:asciiTheme="majorHAnsi" w:eastAsia="Times New Roman" w:hAnsiTheme="majorHAnsi" w:cs="Times New Roman"/>
      <w:i/>
      <w:sz w:val="24"/>
      <w:szCs w:val="20"/>
      <w:u w:val="single"/>
      <w:lang w:val="en-GB" w:eastAsia="en-GB"/>
    </w:rPr>
  </w:style>
  <w:style w:type="character" w:customStyle="1" w:styleId="Cmsor3Char">
    <w:name w:val="Címsor 3 Char"/>
    <w:basedOn w:val="Bekezdsalapbettpusa"/>
    <w:qFormat/>
    <w:rPr>
      <w:rFonts w:ascii="Arial" w:eastAsia="Times New Roman" w:hAnsi="Arial" w:cs="Arial"/>
      <w:b/>
      <w:bCs/>
      <w:sz w:val="26"/>
      <w:szCs w:val="26"/>
      <w:lang w:val="en-GB"/>
    </w:rPr>
  </w:style>
  <w:style w:type="character" w:customStyle="1" w:styleId="Cmsor4Char">
    <w:name w:val="Címsor 4 Char"/>
    <w:basedOn w:val="Bekezdsalapbettpusa"/>
    <w:semiHidden/>
    <w:qFormat/>
    <w:rPr>
      <w:rFonts w:ascii="Times New Roman" w:eastAsia="Times New Roman" w:hAnsi="Times New Roman" w:cs="Times New Roman"/>
      <w:b/>
      <w:bCs/>
      <w:sz w:val="28"/>
      <w:szCs w:val="28"/>
      <w:lang w:val="en-GB"/>
    </w:rPr>
  </w:style>
  <w:style w:type="character" w:customStyle="1" w:styleId="Cmsor5Char">
    <w:name w:val="Címsor 5 Char"/>
    <w:basedOn w:val="Bekezdsalapbettpusa"/>
    <w:semiHidden/>
    <w:qFormat/>
    <w:rPr>
      <w:rFonts w:ascii="Times New Roman" w:eastAsia="Times New Roman" w:hAnsi="Times New Roman" w:cs="Times New Roman"/>
      <w:b/>
      <w:bCs/>
      <w:i/>
      <w:iCs/>
      <w:sz w:val="26"/>
      <w:szCs w:val="26"/>
      <w:lang w:val="en-GB"/>
    </w:rPr>
  </w:style>
  <w:style w:type="character" w:customStyle="1" w:styleId="Cmsor6Char">
    <w:name w:val="Címsor 6 Char"/>
    <w:basedOn w:val="Bekezdsalapbettpusa"/>
    <w:semiHidden/>
    <w:qFormat/>
    <w:rPr>
      <w:rFonts w:ascii="Times New Roman" w:eastAsia="Times New Roman" w:hAnsi="Times New Roman" w:cs="Times New Roman"/>
      <w:b/>
      <w:bCs/>
      <w:lang w:val="en-GB"/>
    </w:rPr>
  </w:style>
  <w:style w:type="character" w:customStyle="1" w:styleId="Cmsor7Char">
    <w:name w:val="Címsor 7 Char"/>
    <w:basedOn w:val="Bekezdsalapbettpusa"/>
    <w:semiHidden/>
    <w:qFormat/>
    <w:rPr>
      <w:rFonts w:ascii="Times New Roman" w:eastAsia="Times New Roman" w:hAnsi="Times New Roman" w:cs="Times New Roman"/>
      <w:sz w:val="24"/>
      <w:szCs w:val="24"/>
      <w:lang w:val="en-GB"/>
    </w:rPr>
  </w:style>
  <w:style w:type="character" w:customStyle="1" w:styleId="Cmsor8Char">
    <w:name w:val="Címsor 8 Char"/>
    <w:basedOn w:val="Bekezdsalapbettpusa"/>
    <w:semiHidden/>
    <w:qFormat/>
    <w:rPr>
      <w:rFonts w:ascii="Times New Roman" w:eastAsia="Times New Roman" w:hAnsi="Times New Roman" w:cs="Times New Roman"/>
      <w:i/>
      <w:iCs/>
      <w:sz w:val="24"/>
      <w:szCs w:val="24"/>
      <w:lang w:val="en-GB"/>
    </w:rPr>
  </w:style>
  <w:style w:type="character" w:customStyle="1" w:styleId="Cmsor9Char">
    <w:name w:val="Címsor 9 Char"/>
    <w:basedOn w:val="Bekezdsalapbettpusa"/>
    <w:semiHidden/>
    <w:qFormat/>
    <w:rPr>
      <w:rFonts w:ascii="Arial" w:eastAsia="Times New Roman" w:hAnsi="Arial" w:cs="Arial"/>
      <w:lang w:val="en-GB"/>
    </w:rPr>
  </w:style>
  <w:style w:type="character" w:customStyle="1" w:styleId="Internet-hivatkozs">
    <w:name w:val="Internet-hivatkozás"/>
    <w:basedOn w:val="Bekezdsalapbettpusa"/>
    <w:uiPriority w:val="99"/>
    <w:unhideWhenUsed/>
    <w:rPr>
      <w:color w:val="0000FF"/>
      <w:u w:val="single"/>
    </w:rPr>
  </w:style>
  <w:style w:type="character" w:customStyle="1" w:styleId="NincstrkzChar">
    <w:name w:val="Nincs térköz Char"/>
    <w:basedOn w:val="Bekezdsalapbettpusa"/>
    <w:uiPriority w:val="1"/>
    <w:qFormat/>
    <w:rPr>
      <w:rFonts w:eastAsiaTheme="minorEastAsia"/>
      <w:lang w:val="en-US" w:eastAsia="ja-JP"/>
    </w:rPr>
  </w:style>
  <w:style w:type="character" w:customStyle="1" w:styleId="VersionNumber">
    <w:name w:val="Version Number"/>
    <w:basedOn w:val="Bekezdsalapbettpusa"/>
    <w:uiPriority w:val="1"/>
    <w:qFormat/>
  </w:style>
  <w:style w:type="character" w:customStyle="1" w:styleId="lfejChar">
    <w:name w:val="Élőfej Char"/>
    <w:basedOn w:val="Bekezdsalapbettpusa"/>
    <w:uiPriority w:val="99"/>
    <w:qFormat/>
    <w:rPr>
      <w:rFonts w:ascii="Times New Roman" w:eastAsia="Times New Roman" w:hAnsi="Times New Roman" w:cs="Times New Roman"/>
      <w:sz w:val="24"/>
      <w:szCs w:val="24"/>
      <w:lang w:val="en-GB"/>
    </w:rPr>
  </w:style>
  <w:style w:type="character" w:customStyle="1" w:styleId="llbChar">
    <w:name w:val="Élőláb Char"/>
    <w:basedOn w:val="Bekezdsalapbettpusa"/>
    <w:uiPriority w:val="99"/>
    <w:qFormat/>
    <w:rPr>
      <w:rFonts w:ascii="Times New Roman" w:eastAsia="Times New Roman" w:hAnsi="Times New Roman" w:cs="Times New Roman"/>
      <w:sz w:val="24"/>
      <w:szCs w:val="24"/>
      <w:lang w:val="en-GB"/>
    </w:rPr>
  </w:style>
  <w:style w:type="character" w:customStyle="1" w:styleId="Feloldatlanmegemlts1">
    <w:name w:val="Feloldatlan megemlítés1"/>
    <w:basedOn w:val="Bekezdsalapbettpusa"/>
    <w:uiPriority w:val="99"/>
    <w:semiHidden/>
    <w:unhideWhenUsed/>
    <w:qFormat/>
    <w:rPr>
      <w:color w:val="605E5C"/>
      <w:shd w:val="clear" w:color="auto" w:fill="E1DFDD"/>
    </w:rPr>
  </w:style>
  <w:style w:type="character" w:customStyle="1" w:styleId="BuborkszvegChar">
    <w:name w:val="Buborékszöveg Char"/>
    <w:basedOn w:val="Bekezdsalapbettpusa"/>
    <w:uiPriority w:val="99"/>
    <w:semiHidden/>
    <w:qFormat/>
    <w:rPr>
      <w:rFonts w:ascii="Segoe UI" w:eastAsia="Times New Roman" w:hAnsi="Segoe UI" w:cs="Segoe UI"/>
      <w:sz w:val="18"/>
      <w:szCs w:val="18"/>
      <w:lang w:val="en-GB"/>
    </w:rPr>
  </w:style>
  <w:style w:type="character" w:customStyle="1" w:styleId="Jegyzethivatkozs1">
    <w:name w:val="Jegyzethivatkozás1"/>
    <w:basedOn w:val="Bekezdsalapbettpusa"/>
    <w:uiPriority w:val="99"/>
    <w:semiHidden/>
    <w:unhideWhenUsed/>
    <w:qFormat/>
    <w:rPr>
      <w:sz w:val="16"/>
      <w:szCs w:val="16"/>
    </w:rPr>
  </w:style>
  <w:style w:type="character" w:customStyle="1" w:styleId="JegyzetszvegChar">
    <w:name w:val="Jegyzetszöveg Char"/>
    <w:basedOn w:val="Bekezdsalapbettpusa"/>
    <w:uiPriority w:val="99"/>
    <w:semiHidden/>
    <w:qFormat/>
    <w:rPr>
      <w:rFonts w:ascii="Times New Roman" w:eastAsia="Times New Roman" w:hAnsi="Times New Roman" w:cs="Times New Roman"/>
      <w:sz w:val="20"/>
      <w:szCs w:val="20"/>
      <w:lang w:val="en-GB"/>
    </w:rPr>
  </w:style>
  <w:style w:type="character" w:customStyle="1" w:styleId="MegjegyzstrgyaChar">
    <w:name w:val="Megjegyzés tárgya Char"/>
    <w:basedOn w:val="JegyzetszvegChar"/>
    <w:uiPriority w:val="99"/>
    <w:semiHidden/>
    <w:qFormat/>
    <w:rPr>
      <w:rFonts w:ascii="Times New Roman" w:eastAsia="Times New Roman" w:hAnsi="Times New Roman" w:cs="Times New Roman"/>
      <w:b/>
      <w:bCs/>
      <w:sz w:val="20"/>
      <w:szCs w:val="20"/>
      <w:lang w:val="en-GB"/>
    </w:rPr>
  </w:style>
  <w:style w:type="character" w:customStyle="1" w:styleId="LbjegyzetszvegChar">
    <w:name w:val="Lábjegyzetszöveg Char"/>
    <w:basedOn w:val="Bekezdsalapbettpusa"/>
    <w:uiPriority w:val="99"/>
    <w:semiHidden/>
    <w:qFormat/>
    <w:rPr>
      <w:rFonts w:ascii="Times New Roman" w:eastAsia="Times New Roman" w:hAnsi="Times New Roman" w:cs="Times New Roman"/>
      <w:sz w:val="20"/>
      <w:szCs w:val="20"/>
      <w:lang w:val="en-GB"/>
    </w:rPr>
  </w:style>
  <w:style w:type="character" w:customStyle="1" w:styleId="Lbjegyzet-horgony">
    <w:name w:val="Lábjegyzet-horgony"/>
    <w:basedOn w:val="Bekezdsalapbettpusa"/>
    <w:rPr>
      <w:vertAlign w:val="superscript"/>
    </w:rPr>
  </w:style>
  <w:style w:type="character" w:customStyle="1" w:styleId="FootnoteCharacters">
    <w:name w:val="Footnote Characters"/>
    <w:basedOn w:val="Bekezdsalapbettpusa"/>
    <w:uiPriority w:val="99"/>
    <w:semiHidden/>
    <w:unhideWhenUsed/>
    <w:qFormat/>
    <w:rPr>
      <w:vertAlign w:val="superscript"/>
    </w:rPr>
  </w:style>
  <w:style w:type="character" w:customStyle="1" w:styleId="Feloldatlanmegemlts2">
    <w:name w:val="Feloldatlan megemlítés2"/>
    <w:basedOn w:val="Bekezdsalapbettpusa"/>
    <w:uiPriority w:val="99"/>
    <w:semiHidden/>
    <w:unhideWhenUsed/>
    <w:qFormat/>
    <w:rPr>
      <w:color w:val="605E5C"/>
      <w:shd w:val="clear" w:color="auto" w:fill="E1DFDD"/>
    </w:rPr>
  </w:style>
  <w:style w:type="character" w:customStyle="1" w:styleId="Lbjegyzet-karakterek">
    <w:name w:val="Lábjegyzet-karakterek"/>
    <w:basedOn w:val="Bekezdsalapbettpusa"/>
    <w:qFormat/>
  </w:style>
  <w:style w:type="character" w:customStyle="1" w:styleId="Vgjegyzet-horgony">
    <w:name w:val="Végjegyzet-horgony"/>
    <w:basedOn w:val="Bekezdsalapbettpusa"/>
    <w:rPr>
      <w:vertAlign w:val="superscript"/>
    </w:rPr>
  </w:style>
  <w:style w:type="character" w:customStyle="1" w:styleId="Vgjegyzet-karakterek">
    <w:name w:val="Végjegyzet-karakterek"/>
    <w:basedOn w:val="Bekezdsalapbettpusa"/>
    <w:qFormat/>
  </w:style>
  <w:style w:type="paragraph" w:customStyle="1" w:styleId="Cmsor">
    <w:name w:val="Címsor"/>
    <w:basedOn w:val="Norml"/>
    <w:next w:val="Szvegtrzs"/>
    <w:qFormat/>
    <w:pPr>
      <w:keepNext/>
      <w:spacing w:before="240" w:after="120"/>
    </w:pPr>
    <w:rPr>
      <w:rFonts w:ascii="Liberation Sans" w:eastAsia="Microsoft YaHei" w:hAnsi="Liberation Sans" w:cs="Arial"/>
      <w:sz w:val="28"/>
      <w:szCs w:val="28"/>
    </w:rPr>
  </w:style>
  <w:style w:type="paragraph" w:styleId="Szvegtrzs">
    <w:name w:val="Body Text"/>
    <w:basedOn w:val="Norml"/>
    <w:pPr>
      <w:spacing w:after="140" w:line="276" w:lineRule="auto"/>
    </w:pPr>
  </w:style>
  <w:style w:type="paragraph" w:styleId="Lista">
    <w:name w:val="List"/>
    <w:basedOn w:val="Szvegtrzs"/>
    <w:rPr>
      <w:rFonts w:cs="Arial"/>
    </w:rPr>
  </w:style>
  <w:style w:type="paragraph" w:styleId="Kpalrs">
    <w:name w:val="caption"/>
    <w:basedOn w:val="Norml"/>
    <w:qFormat/>
    <w:pPr>
      <w:suppressLineNumbers/>
      <w:spacing w:before="120" w:after="120"/>
    </w:pPr>
    <w:rPr>
      <w:rFonts w:cs="Arial"/>
      <w:i/>
      <w:iCs/>
      <w:sz w:val="24"/>
    </w:rPr>
  </w:style>
  <w:style w:type="paragraph" w:customStyle="1" w:styleId="Trgymutat">
    <w:name w:val="Tárgymutató"/>
    <w:basedOn w:val="Norml"/>
    <w:qFormat/>
    <w:pPr>
      <w:suppressLineNumbers/>
    </w:pPr>
    <w:rPr>
      <w:rFonts w:cs="Arial"/>
    </w:rPr>
  </w:style>
  <w:style w:type="paragraph" w:styleId="TJ1">
    <w:name w:val="toc 1"/>
    <w:basedOn w:val="Norml"/>
    <w:next w:val="Norml"/>
    <w:uiPriority w:val="39"/>
    <w:semiHidden/>
    <w:unhideWhenUsed/>
    <w:pPr>
      <w:spacing w:before="120" w:after="120"/>
    </w:pPr>
    <w:rPr>
      <w:rFonts w:cs="Calibri"/>
      <w:b/>
      <w:bCs/>
      <w:caps/>
      <w:sz w:val="20"/>
      <w:szCs w:val="20"/>
    </w:rPr>
  </w:style>
  <w:style w:type="paragraph" w:styleId="TJ2">
    <w:name w:val="toc 2"/>
    <w:basedOn w:val="Norml"/>
    <w:next w:val="Norml"/>
    <w:uiPriority w:val="39"/>
    <w:semiHidden/>
    <w:unhideWhenUsed/>
    <w:pPr>
      <w:ind w:left="240"/>
    </w:pPr>
    <w:rPr>
      <w:rFonts w:cs="Calibri"/>
      <w:smallCaps/>
      <w:sz w:val="20"/>
      <w:szCs w:val="20"/>
    </w:rPr>
  </w:style>
  <w:style w:type="paragraph" w:customStyle="1" w:styleId="Nincstrkz1">
    <w:name w:val="Nincs térköz1"/>
    <w:uiPriority w:val="1"/>
    <w:qFormat/>
    <w:rPr>
      <w:rFonts w:ascii="Calibri" w:eastAsiaTheme="minorEastAsia" w:hAnsi="Calibri"/>
      <w:lang w:val="en-US" w:eastAsia="ja-JP"/>
    </w:rPr>
  </w:style>
  <w:style w:type="paragraph" w:styleId="Listaszerbekezds">
    <w:name w:val="List Paragraph"/>
    <w:basedOn w:val="Norml"/>
    <w:uiPriority w:val="34"/>
    <w:qFormat/>
    <w:pPr>
      <w:ind w:left="720"/>
    </w:pPr>
  </w:style>
  <w:style w:type="paragraph" w:customStyle="1" w:styleId="1oldal">
    <w:name w:val="1 oldal"/>
    <w:basedOn w:val="Norml"/>
    <w:qFormat/>
    <w:pPr>
      <w:keepLines/>
      <w:widowControl w:val="0"/>
      <w:spacing w:after="240" w:line="360" w:lineRule="auto"/>
      <w:ind w:left="4253"/>
      <w:jc w:val="both"/>
    </w:pPr>
    <w:rPr>
      <w:rFonts w:ascii="Tahoma" w:hAnsi="Tahoma"/>
      <w:color w:val="0C2E82"/>
      <w:sz w:val="28"/>
      <w:szCs w:val="20"/>
      <w:lang w:val="hu-HU" w:eastAsia="hu-HU"/>
    </w:rPr>
  </w:style>
  <w:style w:type="paragraph" w:customStyle="1" w:styleId="Tblzat">
    <w:name w:val="Táblázat"/>
    <w:basedOn w:val="Norml"/>
    <w:qFormat/>
    <w:pPr>
      <w:keepLines/>
      <w:widowControl w:val="0"/>
      <w:spacing w:before="60" w:after="60"/>
      <w:jc w:val="both"/>
    </w:pPr>
    <w:rPr>
      <w:rFonts w:ascii="Tahoma" w:hAnsi="Tahoma"/>
      <w:sz w:val="18"/>
      <w:lang w:val="hu-HU" w:eastAsia="hu-HU"/>
    </w:rPr>
  </w:style>
  <w:style w:type="paragraph" w:customStyle="1" w:styleId="lfejsllb">
    <w:name w:val="Élőfej és élőláb"/>
    <w:basedOn w:val="Norml"/>
    <w:qFormat/>
  </w:style>
  <w:style w:type="paragraph" w:styleId="lfej">
    <w:name w:val="header"/>
    <w:basedOn w:val="Norml"/>
    <w:uiPriority w:val="99"/>
    <w:unhideWhenUsed/>
    <w:pPr>
      <w:tabs>
        <w:tab w:val="center" w:pos="4536"/>
        <w:tab w:val="right" w:pos="9072"/>
      </w:tabs>
    </w:pPr>
  </w:style>
  <w:style w:type="paragraph" w:styleId="llb">
    <w:name w:val="footer"/>
    <w:basedOn w:val="Norml"/>
    <w:uiPriority w:val="99"/>
    <w:unhideWhenUsed/>
    <w:pPr>
      <w:tabs>
        <w:tab w:val="center" w:pos="4536"/>
        <w:tab w:val="right" w:pos="9072"/>
      </w:tabs>
    </w:pPr>
  </w:style>
  <w:style w:type="paragraph" w:styleId="Buborkszveg">
    <w:name w:val="Balloon Text"/>
    <w:basedOn w:val="Norml"/>
    <w:uiPriority w:val="99"/>
    <w:semiHidden/>
    <w:unhideWhenUsed/>
    <w:qFormat/>
    <w:rPr>
      <w:rFonts w:ascii="Segoe UI" w:hAnsi="Segoe UI" w:cs="Segoe UI"/>
      <w:sz w:val="18"/>
      <w:szCs w:val="18"/>
    </w:rPr>
  </w:style>
  <w:style w:type="paragraph" w:customStyle="1" w:styleId="Jegyzetszveg1">
    <w:name w:val="Jegyzetszöveg1"/>
    <w:basedOn w:val="Norml"/>
    <w:uiPriority w:val="99"/>
    <w:semiHidden/>
    <w:unhideWhenUsed/>
    <w:qFormat/>
    <w:rPr>
      <w:sz w:val="20"/>
      <w:szCs w:val="20"/>
    </w:rPr>
  </w:style>
  <w:style w:type="paragraph" w:customStyle="1" w:styleId="Megjegyzstrgya1">
    <w:name w:val="Megjegyzés tárgya1"/>
    <w:basedOn w:val="Jegyzetszveg1"/>
    <w:next w:val="Jegyzetszveg1"/>
    <w:uiPriority w:val="99"/>
    <w:semiHidden/>
    <w:unhideWhenUsed/>
    <w:qFormat/>
    <w:rPr>
      <w:b/>
      <w:bCs/>
    </w:rPr>
  </w:style>
  <w:style w:type="paragraph" w:styleId="NormlWeb">
    <w:name w:val="Normal (Web)"/>
    <w:basedOn w:val="Norml"/>
    <w:uiPriority w:val="99"/>
    <w:unhideWhenUsed/>
    <w:qFormat/>
    <w:pPr>
      <w:spacing w:beforeAutospacing="1" w:afterAutospacing="1"/>
    </w:pPr>
    <w:rPr>
      <w:lang w:val="hu-HU" w:eastAsia="hu-HU"/>
    </w:rPr>
  </w:style>
  <w:style w:type="paragraph" w:customStyle="1" w:styleId="Default">
    <w:name w:val="Default"/>
    <w:qFormat/>
    <w:rPr>
      <w:rFonts w:ascii="Arial" w:eastAsia="Calibri" w:hAnsi="Arial" w:cs="Arial"/>
      <w:color w:val="000000"/>
      <w:sz w:val="24"/>
      <w:szCs w:val="24"/>
    </w:rPr>
  </w:style>
  <w:style w:type="paragraph" w:styleId="Lbjegyzetszveg">
    <w:name w:val="footnote text"/>
    <w:basedOn w:val="Norml"/>
    <w:uiPriority w:val="99"/>
    <w:semiHidden/>
    <w:unhideWhenUsed/>
    <w:rPr>
      <w:sz w:val="20"/>
      <w:szCs w:val="20"/>
    </w:rPr>
  </w:style>
  <w:style w:type="table" w:styleId="Rcsostblzat">
    <w:name w:val="Table Grid"/>
    <w:basedOn w:val="Normltblzat"/>
    <w:rPr>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hivatkozs">
    <w:name w:val="Hyperlink"/>
    <w:basedOn w:val="Bekezdsalapbettpusa"/>
    <w:uiPriority w:val="99"/>
    <w:unhideWhenUsed/>
    <w:rsid w:val="00323B45"/>
    <w:rPr>
      <w:color w:val="0563C1" w:themeColor="hyperlink"/>
      <w:u w:val="single"/>
    </w:rPr>
  </w:style>
  <w:style w:type="character" w:customStyle="1" w:styleId="UnresolvedMention">
    <w:name w:val="Unresolved Mention"/>
    <w:basedOn w:val="Bekezdsalapbettpusa"/>
    <w:uiPriority w:val="99"/>
    <w:semiHidden/>
    <w:unhideWhenUsed/>
    <w:rsid w:val="00323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garmester@izsak.h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kozinformatika.hu"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55430-2580-4583-9782-7D0B9AFF0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1669</Words>
  <Characters>11521</Characters>
  <Application>Microsoft Office Word</Application>
  <DocSecurity>0</DocSecurity>
  <Lines>96</Lines>
  <Paragraphs>26</Paragraphs>
  <ScaleCrop>false</ScaleCrop>
  <HeadingPairs>
    <vt:vector size="2" baseType="variant">
      <vt:variant>
        <vt:lpstr>Cím</vt:lpstr>
      </vt:variant>
      <vt:variant>
        <vt:i4>1</vt:i4>
      </vt:variant>
    </vt:vector>
  </HeadingPairs>
  <TitlesOfParts>
    <vt:vector size="1" baseType="lpstr">
      <vt:lpstr/>
    </vt:vector>
  </TitlesOfParts>
  <Company>HP</Company>
  <LinksUpToDate>false</LinksUpToDate>
  <CharactersWithSpaces>13164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Rajda Szilvia</dc:creator>
  <dc:description/>
  <cp:lastModifiedBy>aljegyzo</cp:lastModifiedBy>
  <cp:revision>3</cp:revision>
  <dcterms:created xsi:type="dcterms:W3CDTF">2026-01-20T07:12:00Z</dcterms:created>
  <dcterms:modified xsi:type="dcterms:W3CDTF">2026-01-20T11:54:00Z</dcterms:modified>
</cp:coreProperties>
</file>